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SECTION – III</w:t>
      </w:r>
    </w:p>
    <w:p w14:paraId="7283279F" w14:textId="77777777" w:rsidR="00951AC2" w:rsidRPr="0096279F" w:rsidRDefault="00951AC2" w:rsidP="00951AC2">
      <w:pPr>
        <w:tabs>
          <w:tab w:val="left" w:pos="1037"/>
        </w:tabs>
        <w:jc w:val="center"/>
        <w:rPr>
          <w:rFonts w:ascii="Book Antiqua" w:hAnsi="Book Antiqua" w:cs="Arial"/>
          <w:b/>
          <w:sz w:val="56"/>
          <w:szCs w:val="56"/>
        </w:rPr>
      </w:pPr>
    </w:p>
    <w:p w14:paraId="2C93E770" w14:textId="77777777" w:rsidR="00951AC2" w:rsidRPr="0096279F" w:rsidRDefault="00951AC2" w:rsidP="00951AC2">
      <w:pPr>
        <w:tabs>
          <w:tab w:val="left" w:pos="1037"/>
        </w:tabs>
        <w:jc w:val="center"/>
        <w:rPr>
          <w:rFonts w:ascii="Book Antiqua" w:hAnsi="Book Antiqua" w:cs="Arial"/>
          <w:b/>
          <w:sz w:val="56"/>
          <w:szCs w:val="56"/>
        </w:rPr>
      </w:pPr>
    </w:p>
    <w:p w14:paraId="41228416"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BID DATA SHEETS (BDS)</w:t>
      </w:r>
    </w:p>
    <w:p w14:paraId="64321602" w14:textId="77777777" w:rsidR="00951AC2" w:rsidRPr="0096279F" w:rsidRDefault="00951AC2" w:rsidP="00951AC2">
      <w:pPr>
        <w:tabs>
          <w:tab w:val="left" w:pos="1037"/>
        </w:tabs>
        <w:jc w:val="center"/>
        <w:rPr>
          <w:rFonts w:ascii="Book Antiqua" w:hAnsi="Book Antiqua" w:cs="Arial"/>
          <w:b/>
          <w:sz w:val="56"/>
          <w:szCs w:val="56"/>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4911F0FA" w14:textId="77777777" w:rsidR="004459E3" w:rsidRPr="004459E3" w:rsidRDefault="004459E3" w:rsidP="004459E3">
            <w:pPr>
              <w:jc w:val="both"/>
              <w:rPr>
                <w:rFonts w:ascii="Book Antiqua" w:hAnsi="Book Antiqua" w:cs="Arial"/>
                <w:b/>
                <w:bCs/>
                <w:snapToGrid w:val="0"/>
                <w:sz w:val="22"/>
                <w:szCs w:val="22"/>
              </w:rPr>
            </w:pPr>
            <w:r w:rsidRPr="004459E3">
              <w:rPr>
                <w:rFonts w:ascii="Book Antiqua" w:hAnsi="Book Antiqua" w:cs="Arial"/>
                <w:b/>
                <w:bCs/>
                <w:snapToGrid w:val="0"/>
                <w:sz w:val="22"/>
                <w:szCs w:val="22"/>
              </w:rPr>
              <w:t>The Owner is:</w:t>
            </w:r>
          </w:p>
          <w:p w14:paraId="505691F8" w14:textId="77777777" w:rsidR="004459E3" w:rsidRPr="004459E3" w:rsidRDefault="004459E3" w:rsidP="004459E3">
            <w:pPr>
              <w:jc w:val="both"/>
              <w:rPr>
                <w:rFonts w:ascii="Book Antiqua" w:hAnsi="Book Antiqua" w:cs="Arial"/>
                <w:b/>
                <w:bCs/>
                <w:snapToGrid w:val="0"/>
                <w:sz w:val="22"/>
                <w:szCs w:val="22"/>
                <w:lang w:val="en-GB"/>
              </w:rPr>
            </w:pPr>
          </w:p>
          <w:p w14:paraId="242AA732" w14:textId="77777777" w:rsidR="004459E3" w:rsidRPr="004459E3" w:rsidRDefault="004459E3" w:rsidP="004459E3">
            <w:pPr>
              <w:jc w:val="both"/>
              <w:rPr>
                <w:rFonts w:ascii="Book Antiqua" w:hAnsi="Book Antiqua" w:cs="Arial"/>
                <w:snapToGrid w:val="0"/>
                <w:sz w:val="22"/>
                <w:szCs w:val="22"/>
              </w:rPr>
            </w:pPr>
            <w:r w:rsidRPr="004459E3">
              <w:rPr>
                <w:rFonts w:ascii="Book Antiqua" w:hAnsi="Book Antiqua" w:cs="Arial"/>
                <w:b/>
                <w:bCs/>
                <w:snapToGrid w:val="0"/>
                <w:sz w:val="22"/>
                <w:szCs w:val="22"/>
              </w:rPr>
              <w:t xml:space="preserve">POWERGRID MEDINIPUR JEERAT TRANSMISSION LIMITED </w:t>
            </w:r>
            <w:r w:rsidRPr="004459E3">
              <w:rPr>
                <w:rFonts w:ascii="Book Antiqua" w:hAnsi="Book Antiqua" w:cs="Arial"/>
                <w:snapToGrid w:val="0"/>
                <w:sz w:val="22"/>
                <w:szCs w:val="22"/>
              </w:rPr>
              <w:t>(Project SPV Company of POWERGRID)</w:t>
            </w:r>
          </w:p>
          <w:p w14:paraId="135CE350" w14:textId="77777777" w:rsidR="004459E3" w:rsidRPr="004459E3" w:rsidRDefault="004459E3" w:rsidP="004459E3">
            <w:pPr>
              <w:jc w:val="both"/>
              <w:rPr>
                <w:rFonts w:ascii="Book Antiqua" w:hAnsi="Book Antiqua" w:cs="Arial"/>
                <w:snapToGrid w:val="0"/>
                <w:sz w:val="22"/>
                <w:szCs w:val="22"/>
                <w:lang w:val="en-GB"/>
              </w:rPr>
            </w:pPr>
            <w:r w:rsidRPr="004459E3">
              <w:rPr>
                <w:rFonts w:ascii="Book Antiqua" w:hAnsi="Book Antiqua" w:cs="Arial"/>
                <w:snapToGrid w:val="0"/>
                <w:sz w:val="22"/>
                <w:szCs w:val="22"/>
                <w:lang w:val="en-GB"/>
              </w:rPr>
              <w:t>Easter Region Transmission system-II</w:t>
            </w:r>
          </w:p>
          <w:p w14:paraId="6D8925BD" w14:textId="77777777" w:rsidR="004459E3" w:rsidRPr="004459E3" w:rsidRDefault="004459E3" w:rsidP="004459E3">
            <w:pPr>
              <w:jc w:val="both"/>
              <w:rPr>
                <w:rFonts w:ascii="Book Antiqua" w:hAnsi="Book Antiqua" w:cs="Arial"/>
                <w:snapToGrid w:val="0"/>
                <w:sz w:val="22"/>
                <w:szCs w:val="22"/>
              </w:rPr>
            </w:pPr>
            <w:r w:rsidRPr="004459E3">
              <w:rPr>
                <w:rFonts w:ascii="Book Antiqua" w:hAnsi="Book Antiqua" w:cs="Arial"/>
                <w:snapToGrid w:val="0"/>
                <w:sz w:val="22"/>
                <w:szCs w:val="22"/>
              </w:rPr>
              <w:t>CF-17, ACTION AREA-IC, NEW TOWN,</w:t>
            </w:r>
          </w:p>
          <w:p w14:paraId="4179ADE9" w14:textId="77777777" w:rsidR="004459E3" w:rsidRPr="004459E3" w:rsidRDefault="004459E3" w:rsidP="004459E3">
            <w:pPr>
              <w:jc w:val="both"/>
              <w:rPr>
                <w:rFonts w:ascii="Book Antiqua" w:hAnsi="Book Antiqua" w:cs="Arial"/>
                <w:snapToGrid w:val="0"/>
                <w:sz w:val="22"/>
                <w:szCs w:val="22"/>
              </w:rPr>
            </w:pPr>
            <w:r w:rsidRPr="004459E3">
              <w:rPr>
                <w:rFonts w:ascii="Book Antiqua" w:hAnsi="Book Antiqua" w:cs="Arial"/>
                <w:snapToGrid w:val="0"/>
                <w:sz w:val="22"/>
                <w:szCs w:val="22"/>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CEAE2EB" w14:textId="77777777" w:rsidR="00791854" w:rsidRPr="0021317E" w:rsidRDefault="00791854" w:rsidP="00791854">
            <w:pPr>
              <w:jc w:val="both"/>
              <w:rPr>
                <w:rFonts w:ascii="Book Antiqua" w:hAnsi="Book Antiqua" w:cs="Arial"/>
                <w:b/>
                <w:bCs/>
                <w:sz w:val="22"/>
                <w:szCs w:val="22"/>
                <w:lang w:val="en-GB"/>
              </w:rPr>
            </w:pPr>
            <w:r w:rsidRPr="0021317E">
              <w:rPr>
                <w:rFonts w:ascii="Book Antiqua" w:hAnsi="Book Antiqua" w:cs="Arial"/>
                <w:b/>
                <w:bCs/>
                <w:sz w:val="22"/>
                <w:szCs w:val="22"/>
                <w:lang w:val="en-GB"/>
              </w:rPr>
              <w:t xml:space="preserve">The Employer is: </w:t>
            </w:r>
          </w:p>
          <w:p w14:paraId="7A101B79" w14:textId="77777777" w:rsidR="00791854" w:rsidRPr="00791854" w:rsidRDefault="00791854" w:rsidP="00791854">
            <w:pPr>
              <w:jc w:val="both"/>
              <w:rPr>
                <w:rFonts w:ascii="Book Antiqua" w:hAnsi="Book Antiqua" w:cs="Arial"/>
                <w:sz w:val="22"/>
                <w:szCs w:val="22"/>
                <w:lang w:val="en-GB"/>
              </w:rPr>
            </w:pPr>
            <w:r w:rsidRPr="00791854">
              <w:rPr>
                <w:rFonts w:ascii="Book Antiqua" w:hAnsi="Book Antiqua" w:cs="Arial"/>
                <w:sz w:val="22"/>
                <w:szCs w:val="22"/>
                <w:lang w:val="en-GB"/>
              </w:rPr>
              <w:t>Power Grid Corporation of India Limited,</w:t>
            </w:r>
          </w:p>
          <w:p w14:paraId="56FAE372" w14:textId="77777777" w:rsidR="00791854" w:rsidRPr="00791854" w:rsidRDefault="00791854" w:rsidP="00791854">
            <w:pPr>
              <w:jc w:val="both"/>
              <w:rPr>
                <w:rFonts w:ascii="Book Antiqua" w:hAnsi="Book Antiqua" w:cs="Arial"/>
                <w:sz w:val="22"/>
                <w:szCs w:val="22"/>
                <w:lang w:val="en-GB"/>
              </w:rPr>
            </w:pPr>
            <w:r w:rsidRPr="00791854">
              <w:rPr>
                <w:rFonts w:ascii="Book Antiqua" w:hAnsi="Book Antiqua" w:cs="Arial"/>
                <w:sz w:val="22"/>
                <w:szCs w:val="22"/>
                <w:lang w:val="en-GB"/>
              </w:rPr>
              <w:t>Easter Region Transmission system-II</w:t>
            </w:r>
          </w:p>
          <w:p w14:paraId="71F47B3B" w14:textId="77777777" w:rsidR="00791854" w:rsidRPr="00791854" w:rsidRDefault="00791854" w:rsidP="00791854">
            <w:pPr>
              <w:jc w:val="both"/>
              <w:rPr>
                <w:rFonts w:ascii="Book Antiqua" w:hAnsi="Book Antiqua" w:cs="Arial"/>
                <w:sz w:val="22"/>
                <w:szCs w:val="22"/>
                <w:lang w:val="en-GB"/>
              </w:rPr>
            </w:pPr>
            <w:r w:rsidRPr="00791854">
              <w:rPr>
                <w:rFonts w:ascii="Book Antiqua" w:hAnsi="Book Antiqua" w:cs="Arial"/>
                <w:sz w:val="22"/>
                <w:szCs w:val="22"/>
                <w:lang w:val="en-GB"/>
              </w:rPr>
              <w:t>CF-17, ACTION AREA-IC, NEW TOWN,</w:t>
            </w:r>
          </w:p>
          <w:p w14:paraId="4B287913" w14:textId="77777777" w:rsidR="00791854" w:rsidRPr="00791854" w:rsidRDefault="00791854" w:rsidP="00791854">
            <w:pPr>
              <w:jc w:val="both"/>
              <w:rPr>
                <w:rFonts w:ascii="Book Antiqua" w:hAnsi="Book Antiqua" w:cs="Arial"/>
                <w:sz w:val="22"/>
                <w:szCs w:val="22"/>
                <w:lang w:val="en-GB"/>
              </w:rPr>
            </w:pPr>
            <w:r w:rsidRPr="00791854">
              <w:rPr>
                <w:rFonts w:ascii="Book Antiqua" w:hAnsi="Book Antiqua" w:cs="Arial"/>
                <w:sz w:val="22"/>
                <w:szCs w:val="22"/>
                <w:lang w:val="en-GB"/>
              </w:rPr>
              <w:t>RAJARHAT, KOLKATA – 700 156.</w:t>
            </w:r>
          </w:p>
          <w:p w14:paraId="6AB9A471" w14:textId="77777777" w:rsidR="00791854" w:rsidRPr="00791854" w:rsidRDefault="00791854" w:rsidP="00791854">
            <w:pPr>
              <w:jc w:val="both"/>
              <w:rPr>
                <w:rFonts w:ascii="Book Antiqua" w:hAnsi="Book Antiqua" w:cs="Arial"/>
                <w:sz w:val="22"/>
                <w:szCs w:val="22"/>
                <w:lang w:val="en-GB"/>
              </w:rPr>
            </w:pPr>
            <w:r w:rsidRPr="00791854">
              <w:rPr>
                <w:rFonts w:ascii="Book Antiqua" w:hAnsi="Book Antiqua" w:cs="Arial"/>
                <w:sz w:val="22"/>
                <w:szCs w:val="22"/>
                <w:lang w:val="en-GB"/>
              </w:rPr>
              <w:t>Tel no. 033-23242847, 7042396710</w:t>
            </w:r>
          </w:p>
          <w:p w14:paraId="6EE67B62" w14:textId="77777777" w:rsidR="00791854" w:rsidRPr="00791854" w:rsidRDefault="00791854" w:rsidP="00791854">
            <w:pPr>
              <w:jc w:val="both"/>
              <w:rPr>
                <w:rFonts w:ascii="Book Antiqua" w:hAnsi="Book Antiqua" w:cs="Arial"/>
                <w:sz w:val="22"/>
                <w:szCs w:val="22"/>
              </w:rPr>
            </w:pPr>
            <w:r w:rsidRPr="00791854">
              <w:rPr>
                <w:rFonts w:ascii="Book Antiqua" w:hAnsi="Book Antiqua" w:cs="Arial"/>
                <w:sz w:val="22"/>
                <w:szCs w:val="22"/>
                <w:lang w:val="en-GB"/>
              </w:rPr>
              <w:t xml:space="preserve">Email Address: </w:t>
            </w:r>
            <w:hyperlink r:id="rId8" w:history="1">
              <w:r w:rsidRPr="00791854">
                <w:rPr>
                  <w:rStyle w:val="Hyperlink"/>
                  <w:rFonts w:ascii="Book Antiqua" w:hAnsi="Book Antiqua" w:cs="Arial"/>
                  <w:sz w:val="22"/>
                  <w:szCs w:val="22"/>
                </w:rPr>
                <w:t>Anjali.kumari@</w:t>
              </w:r>
              <w:r w:rsidRPr="00791854">
                <w:rPr>
                  <w:rStyle w:val="Hyperlink"/>
                  <w:rFonts w:ascii="Book Antiqua" w:hAnsi="Book Antiqua" w:cs="Arial"/>
                  <w:sz w:val="22"/>
                  <w:szCs w:val="22"/>
                  <w:lang w:val="en-IN"/>
                </w:rPr>
                <w:t xml:space="preserve">powergrid.in </w:t>
              </w:r>
            </w:hyperlink>
            <w:r w:rsidRPr="00791854">
              <w:rPr>
                <w:rFonts w:ascii="Book Antiqua" w:hAnsi="Book Antiqua" w:cs="Arial"/>
                <w:sz w:val="22"/>
                <w:szCs w:val="22"/>
              </w:rPr>
              <w:t xml:space="preserve"> </w:t>
            </w:r>
          </w:p>
          <w:p w14:paraId="34203464" w14:textId="1B1853DE" w:rsidR="002B38B1" w:rsidRPr="00751887" w:rsidRDefault="00791854" w:rsidP="00791854">
            <w:pPr>
              <w:rPr>
                <w:rFonts w:ascii="Book Antiqua" w:hAnsi="Book Antiqua" w:cs="Arial"/>
                <w:sz w:val="22"/>
                <w:szCs w:val="22"/>
                <w:lang w:val="en-GB"/>
              </w:rPr>
            </w:pPr>
            <w:r w:rsidRPr="00791854">
              <w:rPr>
                <w:rFonts w:ascii="Book Antiqua" w:hAnsi="Book Antiqua" w:cs="Arial"/>
                <w:sz w:val="22"/>
                <w:szCs w:val="22"/>
                <w:lang w:val="en-GB"/>
              </w:rPr>
              <w:t>Kind Attn.: Sr. Dy General Manager (CS)/</w:t>
            </w:r>
            <w:r w:rsidRPr="00791854">
              <w:rPr>
                <w:rFonts w:ascii="Book Antiqua" w:hAnsi="Book Antiqua" w:cs="Arial"/>
                <w:sz w:val="22"/>
                <w:szCs w:val="22"/>
              </w:rPr>
              <w:t xml:space="preserve">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w:t>
            </w:r>
            <w:proofErr w:type="spellStart"/>
            <w:r w:rsidRPr="00D8106C">
              <w:rPr>
                <w:rFonts w:cs="Arial"/>
                <w:sz w:val="22"/>
                <w:szCs w:val="22"/>
              </w:rPr>
              <w:t>ies</w:t>
            </w:r>
            <w:proofErr w:type="spellEnd"/>
            <w:r w:rsidRPr="00D8106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lastRenderedPageBreak/>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 xml:space="preserve">The Bidder shall in its bid submit a certificate in compliance </w:t>
            </w:r>
            <w:proofErr w:type="gramStart"/>
            <w:r w:rsidRPr="00D8106C">
              <w:rPr>
                <w:rFonts w:cs="Arial"/>
                <w:b/>
                <w:sz w:val="22"/>
                <w:szCs w:val="22"/>
              </w:rPr>
              <w:t>to</w:t>
            </w:r>
            <w:proofErr w:type="gramEnd"/>
            <w:r w:rsidRPr="00D8106C">
              <w:rPr>
                <w:rFonts w:cs="Arial"/>
                <w:b/>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0F2455A2" w:rsidR="006548DF" w:rsidRPr="0096279F" w:rsidRDefault="006548DF" w:rsidP="006548DF">
            <w:pPr>
              <w:pStyle w:val="Default"/>
              <w:jc w:val="both"/>
              <w:rPr>
                <w:rFonts w:cs="Arial"/>
                <w:b/>
                <w:color w:val="1F497D" w:themeColor="text2"/>
                <w:sz w:val="22"/>
                <w:szCs w:val="22"/>
              </w:rPr>
            </w:pPr>
            <w:r w:rsidRPr="0096279F">
              <w:rPr>
                <w:rFonts w:cs="Arial"/>
                <w:b/>
                <w:color w:val="1F497D" w:themeColor="text2"/>
                <w:sz w:val="22"/>
                <w:szCs w:val="22"/>
              </w:rPr>
              <w:t xml:space="preserve">Presently, the local content requirement to categorize a supplier as ‘Class-I local supplier’ is minimum </w:t>
            </w:r>
            <w:r w:rsidR="002C54BD">
              <w:rPr>
                <w:rFonts w:cs="Arial"/>
                <w:b/>
                <w:color w:val="1F497D" w:themeColor="text2"/>
                <w:sz w:val="22"/>
                <w:szCs w:val="22"/>
              </w:rPr>
              <w:t>6</w:t>
            </w:r>
            <w:r w:rsidR="00635D54" w:rsidRPr="0096279F">
              <w:rPr>
                <w:rFonts w:cs="Arial"/>
                <w:b/>
                <w:color w:val="1F497D" w:themeColor="text2"/>
                <w:sz w:val="22"/>
                <w:szCs w:val="22"/>
              </w:rPr>
              <w:t>0</w:t>
            </w:r>
            <w:r w:rsidRPr="0096279F">
              <w:rPr>
                <w:rFonts w:cs="Arial"/>
                <w:b/>
                <w:color w:val="1F497D" w:themeColor="text2"/>
                <w:sz w:val="22"/>
                <w:szCs w:val="22"/>
              </w:rPr>
              <w:t>%</w:t>
            </w:r>
            <w:r w:rsidR="00635D54" w:rsidRPr="0096279F">
              <w:rPr>
                <w:rFonts w:cs="Arial"/>
                <w:b/>
                <w:color w:val="1F497D" w:themeColor="text2"/>
                <w:sz w:val="22"/>
                <w:szCs w:val="22"/>
              </w:rPr>
              <w:t>.</w:t>
            </w:r>
          </w:p>
          <w:p w14:paraId="114EC2E7" w14:textId="77777777" w:rsidR="006548DF" w:rsidRPr="0096279F" w:rsidRDefault="006548DF" w:rsidP="006548DF">
            <w:pPr>
              <w:pStyle w:val="Default"/>
              <w:jc w:val="both"/>
              <w:rPr>
                <w:rFonts w:cs="Arial"/>
                <w:b/>
                <w:color w:val="1F497D" w:themeColor="text2"/>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D749432" w14:textId="77777777" w:rsidTr="00F41E02">
              <w:tc>
                <w:tcPr>
                  <w:tcW w:w="524" w:type="dxa"/>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Substantial portion of works (more than 50% of the Contract*) is sub-contracted, </w:t>
                  </w:r>
                  <w:r w:rsidRPr="00F41E02">
                    <w:rPr>
                      <w:rFonts w:ascii="Book Antiqua" w:hAnsi="Book Antiqua" w:cs="Arial"/>
                      <w:sz w:val="20"/>
                      <w:szCs w:val="20"/>
                    </w:rPr>
                    <w:lastRenderedPageBreak/>
                    <w:t>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1 year</w:t>
                  </w:r>
                </w:p>
              </w:tc>
            </w:tr>
            <w:tr w:rsidR="009B1D11" w:rsidRPr="00F41E02" w14:paraId="00C10F8A" w14:textId="77777777" w:rsidTr="00F41E02">
              <w:tc>
                <w:tcPr>
                  <w:tcW w:w="524" w:type="dxa"/>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1BADA8E4" w14:textId="77777777" w:rsidR="0079388B" w:rsidRDefault="0079388B" w:rsidP="00D8106C">
            <w:pPr>
              <w:ind w:right="36"/>
              <w:jc w:val="both"/>
              <w:rPr>
                <w:rFonts w:ascii="Book Antiqua" w:hAnsi="Book Antiqua" w:cs="Arial"/>
                <w:b/>
                <w:bCs/>
                <w:i/>
                <w:iCs/>
                <w:sz w:val="22"/>
                <w:szCs w:val="22"/>
              </w:rPr>
            </w:pPr>
          </w:p>
          <w:p w14:paraId="3B7C2D17" w14:textId="59939AB0" w:rsidR="0079388B" w:rsidRPr="0079388B" w:rsidRDefault="0079388B" w:rsidP="0079388B">
            <w:pPr>
              <w:pStyle w:val="paragraph"/>
              <w:ind w:right="30"/>
              <w:jc w:val="both"/>
              <w:textAlignment w:val="baseline"/>
              <w:rPr>
                <w:rFonts w:ascii="Book Antiqua" w:hAnsi="Book Antiqua" w:cs="Segoe UI"/>
                <w:b/>
                <w:bCs/>
                <w:i/>
                <w:iCs/>
                <w:sz w:val="22"/>
                <w:szCs w:val="22"/>
                <w:lang w:val="en-US"/>
              </w:rPr>
            </w:pPr>
            <w:r w:rsidRPr="001307C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00CD4C7" w14:textId="77777777" w:rsidR="00D8106C" w:rsidRPr="00751887" w:rsidRDefault="00D8106C"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w:t>
            </w:r>
            <w:proofErr w:type="gramStart"/>
            <w:r w:rsidRPr="00751887">
              <w:rPr>
                <w:rFonts w:ascii="Book Antiqua" w:hAnsi="Book Antiqua" w:cs="Arial"/>
                <w:i/>
                <w:iCs/>
                <w:sz w:val="22"/>
                <w:szCs w:val="22"/>
              </w:rPr>
              <w:t>taken into account</w:t>
            </w:r>
            <w:proofErr w:type="gramEnd"/>
            <w:r w:rsidRPr="00751887">
              <w:rPr>
                <w:rFonts w:ascii="Book Antiqua" w:hAnsi="Book Antiqua" w:cs="Arial"/>
                <w:i/>
                <w:iCs/>
                <w:sz w:val="22"/>
                <w:szCs w:val="22"/>
              </w:rPr>
              <w: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a agent/ </w:t>
            </w:r>
            <w:proofErr w:type="spellStart"/>
            <w:r w:rsidRPr="00CE7605">
              <w:rPr>
                <w:rFonts w:cs="Arial"/>
                <w:sz w:val="22"/>
                <w:szCs w:val="22"/>
              </w:rPr>
              <w:t>authorised</w:t>
            </w:r>
            <w:proofErr w:type="spellEnd"/>
            <w:r w:rsidRPr="00CE7605">
              <w:rPr>
                <w:rFonts w:cs="Arial"/>
                <w:sz w:val="22"/>
                <w:szCs w:val="22"/>
              </w:rPr>
              <w:t xml:space="preserve">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E7605">
              <w:rPr>
                <w:rFonts w:cs="Arial"/>
                <w:sz w:val="22"/>
                <w:szCs w:val="22"/>
              </w:rPr>
              <w:t>bid;</w:t>
            </w:r>
            <w:proofErr w:type="gramEnd"/>
            <w:r w:rsidRPr="00CE7605">
              <w:rPr>
                <w:rFonts w:cs="Arial"/>
                <w:sz w:val="22"/>
                <w:szCs w:val="22"/>
              </w:rPr>
              <w:t xml:space="preserve">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w:t>
            </w:r>
            <w:proofErr w:type="gramStart"/>
            <w:r w:rsidRPr="00CE7605">
              <w:rPr>
                <w:rFonts w:cs="Arial"/>
                <w:sz w:val="22"/>
                <w:szCs w:val="22"/>
              </w:rPr>
              <w:t>units</w:t>
            </w:r>
            <w:proofErr w:type="gramEnd"/>
            <w:r w:rsidRPr="00CE7605">
              <w:rPr>
                <w:rFonts w:cs="Arial"/>
                <w:sz w:val="22"/>
                <w:szCs w:val="22"/>
              </w:rPr>
              <w:t xml:space="preserve">, or more than one unit having common business ownership/management and </w:t>
            </w:r>
            <w:proofErr w:type="gramStart"/>
            <w:r w:rsidRPr="00CE7605">
              <w:rPr>
                <w:rFonts w:cs="Arial"/>
                <w:sz w:val="22"/>
                <w:szCs w:val="22"/>
              </w:rPr>
              <w:t>submits</w:t>
            </w:r>
            <w:proofErr w:type="gramEnd"/>
            <w:r w:rsidRPr="00CE7605">
              <w:rPr>
                <w:rFonts w:cs="Arial"/>
                <w:sz w:val="22"/>
                <w:szCs w:val="22"/>
              </w:rPr>
              <w:t xml:space="preserve">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proofErr w:type="gramStart"/>
            <w:r w:rsidRPr="00751887">
              <w:rPr>
                <w:sz w:val="22"/>
              </w:rPr>
              <w:t>.</w:t>
            </w:r>
            <w:r w:rsidRPr="00751887">
              <w:rPr>
                <w:sz w:val="22"/>
              </w:rPr>
              <w:tab/>
            </w:r>
            <w:r w:rsidRPr="00751887">
              <w:rPr>
                <w:b/>
                <w:sz w:val="22"/>
              </w:rPr>
              <w:t>Form of</w:t>
            </w:r>
            <w:proofErr w:type="gramEnd"/>
            <w:r w:rsidRPr="00751887">
              <w:rPr>
                <w:b/>
                <w:sz w:val="22"/>
              </w:rPr>
              <w:t xml:space="preserve">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proofErr w:type="gramStart"/>
            <w:r w:rsidR="008A3214" w:rsidRPr="00751887">
              <w:rPr>
                <w:b/>
                <w:i/>
                <w:iCs/>
                <w:sz w:val="22"/>
              </w:rPr>
              <w:t>)]}</w:t>
            </w:r>
            <w:proofErr w:type="gramEnd"/>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22</w:t>
            </w:r>
            <w:proofErr w:type="gramStart"/>
            <w:r w:rsidRPr="003C1283">
              <w:rPr>
                <w:rFonts w:ascii="Book Antiqua" w:hAnsi="Book Antiqua" w:cs="Arial"/>
                <w:sz w:val="22"/>
                <w:szCs w:val="22"/>
              </w:rPr>
              <w:t xml:space="preserve">.  </w:t>
            </w:r>
            <w:r w:rsidRPr="00E372E4">
              <w:rPr>
                <w:rFonts w:ascii="Book Antiqua" w:hAnsi="Book Antiqua" w:cs="Arial"/>
                <w:strike/>
                <w:sz w:val="22"/>
                <w:szCs w:val="22"/>
              </w:rPr>
              <w:tab/>
            </w:r>
            <w:proofErr w:type="gramEnd"/>
            <w:r w:rsidRPr="00E372E4">
              <w:rPr>
                <w:rFonts w:ascii="Book Antiqua" w:hAnsi="Book Antiqua" w:cs="Arial"/>
                <w:strike/>
                <w:sz w:val="22"/>
                <w:szCs w:val="22"/>
              </w:rPr>
              <w:t>Format of value- addition certificate on half-yearly basis (Sep 30 and Mar 31), duly certified by the Statutory Auditors of the Domestic 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 xml:space="preserve">(Not </w:t>
            </w:r>
            <w:r w:rsidR="00E372E4" w:rsidRPr="00E372E4">
              <w:rPr>
                <w:rFonts w:ascii="Book Antiqua" w:hAnsi="Book Antiqua"/>
                <w:color w:val="FF0000"/>
                <w:sz w:val="22"/>
                <w:szCs w:val="22"/>
              </w:rPr>
              <w:lastRenderedPageBreak/>
              <w:t>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24</w:t>
            </w:r>
            <w:proofErr w:type="gramStart"/>
            <w:r w:rsidRPr="00E372E4">
              <w:rPr>
                <w:rFonts w:ascii="Book Antiqua" w:hAnsi="Book Antiqua"/>
                <w:strike/>
                <w:sz w:val="22"/>
                <w:szCs w:val="22"/>
              </w:rPr>
              <w:t>.  Format</w:t>
            </w:r>
            <w:proofErr w:type="gramEnd"/>
            <w:r w:rsidRPr="00E372E4">
              <w:rPr>
                <w:rFonts w:ascii="Book Antiqua" w:hAnsi="Book Antiqua"/>
                <w:strike/>
                <w:sz w:val="22"/>
                <w:szCs w:val="22"/>
              </w:rPr>
              <w:t xml:space="preserve">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2C54BD" w:rsidRDefault="00635D54" w:rsidP="0030558A">
            <w:pPr>
              <w:jc w:val="both"/>
              <w:rPr>
                <w:rFonts w:ascii="Book Antiqua" w:hAnsi="Book Antiqua" w:cs="Arial"/>
                <w:sz w:val="22"/>
                <w:szCs w:val="22"/>
              </w:rPr>
            </w:pPr>
            <w:r w:rsidRPr="002C54BD">
              <w:rPr>
                <w:rFonts w:ascii="Book Antiqua" w:hAnsi="Book Antiqua" w:cs="Arial"/>
                <w:sz w:val="22"/>
                <w:szCs w:val="22"/>
              </w:rPr>
              <w:t xml:space="preserve">Volume-II: </w:t>
            </w:r>
            <w:r w:rsidR="00B37BC7" w:rsidRPr="002C54BD">
              <w:rPr>
                <w:rFonts w:ascii="Book Antiqua" w:hAnsi="Book Antiqua" w:cs="Arial"/>
                <w:sz w:val="22"/>
                <w:szCs w:val="22"/>
              </w:rPr>
              <w:t>Technical Specification, SFQP, Drawing, Scope of Work</w:t>
            </w:r>
          </w:p>
          <w:p w14:paraId="7B5F2095" w14:textId="3608D6AB" w:rsidR="0030558A" w:rsidRPr="00751887" w:rsidRDefault="0030558A" w:rsidP="0030558A">
            <w:pPr>
              <w:jc w:val="both"/>
              <w:rPr>
                <w:rFonts w:ascii="Book Antiqua" w:hAnsi="Book Antiqua" w:cs="Arial"/>
                <w:sz w:val="22"/>
                <w:szCs w:val="22"/>
              </w:rPr>
            </w:pPr>
            <w:r w:rsidRPr="002C54BD">
              <w:rPr>
                <w:rFonts w:ascii="Book Antiqua" w:hAnsi="Book Antiqua" w:cs="Arial"/>
                <w:sz w:val="22"/>
                <w:szCs w:val="22"/>
              </w:rPr>
              <w:t xml:space="preserve">Volume – III: </w:t>
            </w:r>
            <w:r w:rsidR="00635D54" w:rsidRPr="002C54BD">
              <w:rPr>
                <w:rFonts w:ascii="Book Antiqua" w:hAnsi="Book Antiqua" w:cs="Arial"/>
                <w:sz w:val="22"/>
                <w:szCs w:val="22"/>
              </w:rPr>
              <w:t xml:space="preserve">First Envelope and </w:t>
            </w:r>
            <w:r w:rsidRPr="002C54BD">
              <w:rPr>
                <w:rFonts w:ascii="Book Antiqua" w:hAnsi="Book Antiqua" w:cs="Arial"/>
                <w:sz w:val="22"/>
                <w:szCs w:val="22"/>
              </w:rPr>
              <w:t xml:space="preserve">Bid Form &amp; </w:t>
            </w:r>
            <w:r w:rsidR="00635D54" w:rsidRPr="002C54BD">
              <w:rPr>
                <w:rFonts w:ascii="Book Antiqua" w:hAnsi="Book Antiqua" w:cs="Arial"/>
                <w:sz w:val="22"/>
                <w:szCs w:val="22"/>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3CA6FE17" w:rsid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r w:rsidR="00075550" w:rsidRPr="00751887">
              <w:rPr>
                <w:rFonts w:ascii="Book Antiqua" w:hAnsi="Book Antiqua" w:cs="Arial"/>
                <w:sz w:val="22"/>
                <w:szCs w:val="22"/>
              </w:rPr>
              <w:t>non</w:t>
            </w:r>
            <w:r w:rsidR="00075550">
              <w:rPr>
                <w:rFonts w:ascii="Book Antiqua" w:hAnsi="Book Antiqua" w:cs="Arial"/>
                <w:sz w:val="22"/>
                <w:szCs w:val="22"/>
              </w:rPr>
              <w:t>-refundable</w:t>
            </w:r>
            <w:r w:rsidRPr="00751887">
              <w:rPr>
                <w:rFonts w:ascii="Book Antiqua" w:hAnsi="Book Antiqua" w:cs="Arial"/>
                <w:sz w:val="22"/>
                <w:szCs w:val="22"/>
              </w:rPr>
              <w:t xml:space="preserve"> fee towards the cost of Bidding Documents shall be </w:t>
            </w:r>
            <w:r w:rsidR="00D17930">
              <w:rPr>
                <w:rFonts w:ascii="Book Antiqua" w:hAnsi="Book Antiqua" w:cs="Arial"/>
                <w:b/>
                <w:bCs/>
                <w:color w:val="0000FF"/>
                <w:sz w:val="22"/>
                <w:szCs w:val="22"/>
              </w:rPr>
              <w:t xml:space="preserve">Rs. </w:t>
            </w:r>
            <w:r w:rsidR="000B220B">
              <w:rPr>
                <w:rFonts w:ascii="Book Antiqua" w:hAnsi="Book Antiqua" w:cs="Arial"/>
                <w:b/>
                <w:bCs/>
                <w:color w:val="0000FF"/>
                <w:sz w:val="22"/>
                <w:szCs w:val="22"/>
              </w:rPr>
              <w:t>5,000</w:t>
            </w:r>
            <w:r w:rsidR="00FC2550">
              <w:rPr>
                <w:rFonts w:ascii="Book Antiqua" w:hAnsi="Book Antiqua" w:cs="Arial"/>
                <w:b/>
                <w:bCs/>
                <w:color w:val="0000FF"/>
                <w:sz w:val="22"/>
                <w:szCs w:val="22"/>
              </w:rPr>
              <w:t>.</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9"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0"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w:t>
                  </w:r>
                  <w:proofErr w:type="gramStart"/>
                  <w:r w:rsidRPr="00D17930">
                    <w:rPr>
                      <w:rFonts w:ascii="Book Antiqua" w:hAnsi="Book Antiqua" w:cs="Arial"/>
                      <w:sz w:val="22"/>
                      <w:szCs w:val="22"/>
                    </w:rPr>
                    <w:t xml:space="preserve">( </w:t>
                  </w:r>
                  <w:r w:rsidRPr="00D17930">
                    <w:rPr>
                      <w:rFonts w:ascii="Book Antiqua" w:hAnsi="Book Antiqua" w:cs="Arial"/>
                      <w:i/>
                      <w:iCs/>
                      <w:sz w:val="22"/>
                      <w:szCs w:val="22"/>
                    </w:rPr>
                    <w:t>name</w:t>
                  </w:r>
                  <w:proofErr w:type="gramEnd"/>
                  <w:r w:rsidRPr="00D17930">
                    <w:rPr>
                      <w:rFonts w:ascii="Book Antiqua" w:hAnsi="Book Antiqua" w:cs="Arial"/>
                      <w:i/>
                      <w:iCs/>
                      <w:sz w:val="22"/>
                      <w:szCs w:val="22"/>
                    </w:rPr>
                    <w:t xml:space="preserv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w:t>
                  </w:r>
                  <w:proofErr w:type="gramStart"/>
                  <w:r w:rsidRPr="00D17930">
                    <w:rPr>
                      <w:rFonts w:ascii="Book Antiqua" w:hAnsi="Book Antiqua" w:cs="Arial"/>
                      <w:sz w:val="22"/>
                      <w:szCs w:val="22"/>
                    </w:rPr>
                    <w:t>…..</w:t>
                  </w:r>
                  <w:proofErr w:type="gramEnd"/>
                  <w:r w:rsidRPr="00D17930">
                    <w:rPr>
                      <w:rFonts w:ascii="Book Antiqua" w:hAnsi="Book Antiqua" w:cs="Arial"/>
                      <w:sz w:val="22"/>
                      <w:szCs w:val="22"/>
                    </w:rPr>
                    <w:t xml:space="preserve"> [</w:t>
                  </w:r>
                  <w:r w:rsidRPr="00D17930">
                    <w:rPr>
                      <w:rFonts w:ascii="Book Antiqua" w:hAnsi="Book Antiqua" w:cs="Arial"/>
                      <w:i/>
                      <w:iCs/>
                      <w:sz w:val="22"/>
                      <w:szCs w:val="22"/>
                    </w:rPr>
                    <w:t xml:space="preserve">enter the name of the </w:t>
                  </w:r>
                  <w:proofErr w:type="gramStart"/>
                  <w:r w:rsidRPr="00D17930">
                    <w:rPr>
                      <w:rFonts w:ascii="Book Antiqua" w:hAnsi="Book Antiqua" w:cs="Arial"/>
                      <w:i/>
                      <w:iCs/>
                      <w:sz w:val="22"/>
                      <w:szCs w:val="22"/>
                    </w:rPr>
                    <w:t xml:space="preserve">package </w:t>
                  </w:r>
                  <w:r w:rsidRPr="00D17930">
                    <w:rPr>
                      <w:rFonts w:ascii="Book Antiqua" w:hAnsi="Book Antiqua" w:cs="Arial"/>
                      <w:sz w:val="22"/>
                      <w:szCs w:val="22"/>
                    </w:rPr>
                    <w:t>]</w:t>
                  </w:r>
                  <w:proofErr w:type="gramEnd"/>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The copy of ‘Online Payment Acknowledgement – Suppliers’ generated </w:t>
            </w:r>
            <w:proofErr w:type="gramStart"/>
            <w:r w:rsidRPr="00D17930">
              <w:rPr>
                <w:rFonts w:ascii="Book Antiqua" w:hAnsi="Book Antiqua" w:cs="Arial"/>
                <w:sz w:val="22"/>
                <w:szCs w:val="22"/>
              </w:rPr>
              <w:t>subsequent to</w:t>
            </w:r>
            <w:proofErr w:type="gramEnd"/>
            <w:r w:rsidRPr="00D17930">
              <w:rPr>
                <w:rFonts w:ascii="Book Antiqua" w:hAnsi="Book Antiqua" w:cs="Arial"/>
                <w:sz w:val="22"/>
                <w:szCs w:val="22"/>
              </w:rPr>
              <w:t xml:space="preserve"> the payment shall be submitted along with hard copy part of the bid. The online payment facility shall be for payment in Indian Rupees 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Bidder’s failure to submit nonrefundable fee towards the cost of Bidding Documents in the form of an acceptable Demand Draft along with the bid or an online payment through POWERGRID ONLINE PAYMENT UTILITY or </w:t>
            </w:r>
            <w:r w:rsidRPr="00D17930">
              <w:rPr>
                <w:rFonts w:ascii="Book Antiqua" w:hAnsi="Book Antiqua" w:cs="Arial"/>
                <w:sz w:val="22"/>
                <w:szCs w:val="22"/>
              </w:rPr>
              <w:lastRenderedPageBreak/>
              <w:t>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8F6ECFD" w14:textId="77777777" w:rsidR="0096279F" w:rsidRDefault="001B38FE" w:rsidP="001B38FE">
            <w:pPr>
              <w:tabs>
                <w:tab w:val="left" w:pos="0"/>
              </w:tabs>
              <w:jc w:val="both"/>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t xml:space="preserve"> </w:t>
            </w:r>
          </w:p>
          <w:p w14:paraId="4A28A428" w14:textId="67808839" w:rsidR="001B38FE" w:rsidRPr="00751887" w:rsidRDefault="00D17930" w:rsidP="001B38FE">
            <w:pPr>
              <w:tabs>
                <w:tab w:val="left" w:pos="0"/>
              </w:tabs>
              <w:jc w:val="both"/>
              <w:rPr>
                <w:rFonts w:ascii="Book Antiqua" w:hAnsi="Book Antiqua" w:cs="Arial"/>
                <w:b/>
                <w:bCs/>
                <w:sz w:val="22"/>
                <w:szCs w:val="22"/>
              </w:rPr>
            </w:pPr>
            <w:r w:rsidRPr="00D17930">
              <w:rPr>
                <w:color w:val="FF0000"/>
              </w:rPr>
              <w:t xml:space="preserve">MSE registered as </w:t>
            </w:r>
            <w:r w:rsidR="001B38FE" w:rsidRPr="00D17930">
              <w:rPr>
                <w:rFonts w:ascii="Book Antiqua" w:eastAsiaTheme="minorHAnsi" w:hAnsi="Book Antiqua" w:cs="Book Antiqua"/>
                <w:color w:val="FF0000"/>
              </w:rPr>
              <w:t>Traders are excluded from the purview of Public Procurement Policy for Micro and Small Enterprises</w:t>
            </w:r>
            <w:r w:rsidR="001B38FE">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0D7A97DC" w:rsidR="001B38FE" w:rsidRPr="00FC2550" w:rsidRDefault="001B38FE" w:rsidP="001B38FE">
            <w:pPr>
              <w:rPr>
                <w:rFonts w:ascii="Book Antiqua" w:hAnsi="Book Antiqua"/>
                <w:highlight w:val="yellow"/>
              </w:rPr>
            </w:pPr>
            <w:r w:rsidRPr="00B06945">
              <w:rPr>
                <w:rFonts w:ascii="Book Antiqua" w:hAnsi="Book Antiqua"/>
              </w:rPr>
              <w:t xml:space="preserve">Email Address: </w:t>
            </w:r>
            <w:proofErr w:type="spellStart"/>
            <w:r w:rsidR="00CA5D1C">
              <w:rPr>
                <w:rFonts w:ascii="Book Antiqua" w:hAnsi="Book Antiqua" w:cs="Arial"/>
                <w:sz w:val="22"/>
                <w:szCs w:val="22"/>
              </w:rPr>
              <w:t>Anjali.kumari</w:t>
            </w:r>
            <w:proofErr w:type="spellEnd"/>
            <w:r w:rsidR="00CA5D1C" w:rsidRPr="003E455E">
              <w:rPr>
                <w:rFonts w:ascii="Book Antiqua" w:hAnsi="Book Antiqua" w:cs="Arial"/>
                <w:sz w:val="22"/>
                <w:szCs w:val="22"/>
              </w:rPr>
              <w:t>@</w:t>
            </w:r>
            <w:r w:rsidR="00CA5D1C" w:rsidRPr="003E455E">
              <w:rPr>
                <w:rFonts w:ascii="Book Antiqua" w:hAnsi="Book Antiqua" w:cs="Arial"/>
                <w:sz w:val="22"/>
                <w:szCs w:val="22"/>
                <w:lang w:val="en-IN"/>
              </w:rPr>
              <w:t>powergrid.in</w:t>
            </w:r>
            <w:r w:rsidR="00CA5D1C">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7FF5DC73" w:rsidR="001B38FE" w:rsidRPr="002C54BD" w:rsidRDefault="001B38FE" w:rsidP="001B38FE">
            <w:pPr>
              <w:jc w:val="both"/>
              <w:rPr>
                <w:rFonts w:ascii="Book Antiqua" w:hAnsi="Book Antiqua" w:cs="Calibri"/>
                <w:lang w:val="en-GB"/>
              </w:rPr>
            </w:pPr>
            <w:r w:rsidRPr="002C54BD">
              <w:rPr>
                <w:rFonts w:ascii="Book Antiqua" w:hAnsi="Book Antiqua"/>
                <w:lang w:val="en-GB"/>
              </w:rPr>
              <w:t>Kind Attn.:</w:t>
            </w:r>
            <w:r w:rsidR="00FC2550" w:rsidRPr="002C54BD">
              <w:rPr>
                <w:rFonts w:ascii="Book Antiqua" w:hAnsi="Book Antiqua"/>
                <w:lang w:val="en-GB"/>
              </w:rPr>
              <w:t xml:space="preserve"> Sr. Dy</w:t>
            </w:r>
            <w:r w:rsidRPr="002C54BD">
              <w:rPr>
                <w:rFonts w:ascii="Book Antiqua" w:hAnsi="Book Antiqua"/>
                <w:lang w:val="en-GB"/>
              </w:rPr>
              <w:t xml:space="preserve"> General Manager</w:t>
            </w:r>
            <w:r w:rsidRPr="002C54BD">
              <w:rPr>
                <w:rFonts w:ascii="Book Antiqua" w:hAnsi="Book Antiqua"/>
              </w:rPr>
              <w:t xml:space="preserve"> (CS)</w:t>
            </w:r>
            <w:r w:rsidR="00D17930" w:rsidRPr="002C54BD">
              <w:rPr>
                <w:rFonts w:ascii="Book Antiqua" w:hAnsi="Book Antiqua"/>
              </w:rPr>
              <w:t xml:space="preserve">/ </w:t>
            </w:r>
            <w:proofErr w:type="gramStart"/>
            <w:r w:rsidR="00D17930" w:rsidRPr="002C54BD">
              <w:rPr>
                <w:rFonts w:ascii="Book Antiqua" w:hAnsi="Book Antiqua"/>
              </w:rPr>
              <w:t>Manager(</w:t>
            </w:r>
            <w:proofErr w:type="gramEnd"/>
            <w:r w:rsidR="00D17930" w:rsidRPr="002C54BD">
              <w:rPr>
                <w:rFonts w:ascii="Book Antiqua" w:hAnsi="Book Antiqua"/>
              </w:rPr>
              <w:t>CS)</w:t>
            </w:r>
          </w:p>
          <w:p w14:paraId="27E42B70" w14:textId="77777777" w:rsidR="001B38FE" w:rsidRPr="002C54BD" w:rsidRDefault="001B38FE" w:rsidP="001B38FE">
            <w:pPr>
              <w:rPr>
                <w:rFonts w:ascii="Book Antiqua" w:hAnsi="Book Antiqua" w:cs="Arial"/>
                <w:sz w:val="22"/>
                <w:szCs w:val="22"/>
                <w:lang w:val="en-GB"/>
              </w:rPr>
            </w:pPr>
          </w:p>
          <w:p w14:paraId="7763304A" w14:textId="1A3682A1" w:rsidR="001B38FE" w:rsidRDefault="001B38FE" w:rsidP="001B38FE">
            <w:pPr>
              <w:rPr>
                <w:rFonts w:ascii="Book Antiqua" w:hAnsi="Book Antiqua" w:cs="Arial"/>
                <w:sz w:val="22"/>
                <w:szCs w:val="22"/>
              </w:rPr>
            </w:pPr>
            <w:r w:rsidRPr="002C54BD">
              <w:rPr>
                <w:rFonts w:ascii="Book Antiqua" w:hAnsi="Book Antiqua" w:cs="Arial"/>
                <w:sz w:val="22"/>
                <w:szCs w:val="22"/>
              </w:rPr>
              <w:t>Mobile No.</w:t>
            </w:r>
            <w:proofErr w:type="gramStart"/>
            <w:r w:rsidRPr="002C54BD">
              <w:rPr>
                <w:rFonts w:ascii="Book Antiqua" w:hAnsi="Book Antiqua" w:cs="Arial"/>
                <w:sz w:val="22"/>
                <w:szCs w:val="22"/>
              </w:rPr>
              <w:t xml:space="preserve">:  </w:t>
            </w:r>
            <w:r w:rsidR="00CA5D1C" w:rsidRPr="002C54BD">
              <w:rPr>
                <w:rFonts w:ascii="Book Antiqua" w:hAnsi="Book Antiqua" w:cs="Arial"/>
                <w:sz w:val="22"/>
                <w:szCs w:val="22"/>
              </w:rPr>
              <w:t>7042396710</w:t>
            </w:r>
            <w:proofErr w:type="gramEnd"/>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proofErr w:type="gramStart"/>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roofErr w:type="gramEnd"/>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 xml:space="preserve">It is, however, imperative for each Bidder to satisfy himself completely of all local conditions at the specified location(s), the form and the nature of the site. The Bidders, if they consider it necessary, have the permission of the </w:t>
            </w:r>
            <w:r w:rsidRPr="0014262B">
              <w:rPr>
                <w:rFonts w:ascii="Book Antiqua" w:hAnsi="Book Antiqua" w:cs="Arial"/>
                <w:sz w:val="22"/>
                <w:szCs w:val="22"/>
              </w:rPr>
              <w:lastRenderedPageBreak/>
              <w:t>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6FDD4F17"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color w:val="FF0000"/>
                <w:sz w:val="22"/>
                <w:szCs w:val="22"/>
                <w:u w:val="single"/>
              </w:rPr>
            </w:pPr>
            <w:r w:rsidRPr="00DB33F2">
              <w:rPr>
                <w:rFonts w:ascii="Book Antiqua" w:hAnsi="Book Antiqua" w:cs="Arial"/>
                <w:strike/>
                <w:sz w:val="22"/>
                <w:szCs w:val="22"/>
                <w:u w:val="single"/>
              </w:rPr>
              <w:t>Venue, date and time for Pre-bid Meeting</w:t>
            </w:r>
            <w:r w:rsidRPr="00DB33F2">
              <w:rPr>
                <w:rFonts w:ascii="Book Antiqua" w:hAnsi="Book Antiqua" w:cs="Arial"/>
                <w:strike/>
                <w:sz w:val="22"/>
                <w:szCs w:val="22"/>
                <w:highlight w:val="yellow"/>
                <w:u w:val="single"/>
              </w:rPr>
              <w:t xml:space="preserve">: </w:t>
            </w:r>
          </w:p>
          <w:p w14:paraId="3B33E2E7" w14:textId="77777777"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u w:val="single"/>
              </w:rPr>
            </w:pPr>
          </w:p>
          <w:p w14:paraId="5094968D" w14:textId="4F207581"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DB33F2">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3AEBBDA2" w14:textId="77777777"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0F17275E" w14:textId="77777777" w:rsidR="00FA176E" w:rsidRPr="00DB33F2" w:rsidRDefault="00FA176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5AC9BBF5" w14:textId="77777777" w:rsidR="000B220B" w:rsidRPr="00DB33F2" w:rsidRDefault="000B220B"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724CBD93"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DB33F2">
              <w:rPr>
                <w:rFonts w:ascii="Book Antiqua" w:hAnsi="Book Antiqua" w:cs="Arial"/>
                <w:strike/>
                <w:sz w:val="22"/>
                <w:szCs w:val="22"/>
              </w:rPr>
              <w:t xml:space="preserve">Date of pre-bid conference: </w:t>
            </w:r>
            <w:r w:rsidR="00675836" w:rsidRPr="00DB33F2">
              <w:rPr>
                <w:rFonts w:ascii="Book Antiqua" w:hAnsi="Book Antiqua" w:cs="Arial"/>
                <w:b/>
                <w:bCs/>
                <w:strike/>
                <w:color w:val="0000FF"/>
                <w:sz w:val="22"/>
                <w:szCs w:val="22"/>
              </w:rPr>
              <w:t>xx</w:t>
            </w:r>
            <w:r w:rsidR="00FC2550" w:rsidRPr="00DB33F2">
              <w:rPr>
                <w:rFonts w:ascii="Book Antiqua" w:hAnsi="Book Antiqua" w:cs="Arial"/>
                <w:b/>
                <w:bCs/>
                <w:strike/>
                <w:color w:val="0000FF"/>
                <w:sz w:val="22"/>
                <w:szCs w:val="22"/>
              </w:rPr>
              <w:t>.</w:t>
            </w:r>
            <w:r w:rsidR="00675836" w:rsidRPr="00DB33F2">
              <w:rPr>
                <w:rFonts w:ascii="Book Antiqua" w:hAnsi="Book Antiqua" w:cs="Arial"/>
                <w:b/>
                <w:bCs/>
                <w:strike/>
                <w:color w:val="0000FF"/>
                <w:sz w:val="22"/>
                <w:szCs w:val="22"/>
              </w:rPr>
              <w:t>xx</w:t>
            </w:r>
            <w:r w:rsidR="00FC2550" w:rsidRPr="00DB33F2">
              <w:rPr>
                <w:rFonts w:ascii="Book Antiqua" w:hAnsi="Book Antiqua" w:cs="Arial"/>
                <w:b/>
                <w:bCs/>
                <w:strike/>
                <w:color w:val="0000FF"/>
                <w:sz w:val="22"/>
                <w:szCs w:val="22"/>
              </w:rPr>
              <w:t>.20</w:t>
            </w:r>
            <w:r w:rsidR="00FA176E" w:rsidRPr="00DB33F2">
              <w:rPr>
                <w:rFonts w:ascii="Book Antiqua" w:hAnsi="Book Antiqua" w:cs="Arial"/>
                <w:b/>
                <w:bCs/>
                <w:strike/>
                <w:color w:val="0000FF"/>
                <w:sz w:val="22"/>
                <w:szCs w:val="22"/>
              </w:rPr>
              <w:t>26</w:t>
            </w:r>
          </w:p>
          <w:p w14:paraId="44C29D13" w14:textId="77777777"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DB33F2"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DB33F2">
              <w:rPr>
                <w:rFonts w:ascii="Book Antiqua" w:hAnsi="Book Antiqua" w:cs="Arial"/>
                <w:strike/>
                <w:sz w:val="22"/>
                <w:szCs w:val="22"/>
              </w:rPr>
              <w:t xml:space="preserve">Time: </w:t>
            </w:r>
            <w:r w:rsidRPr="00DB33F2">
              <w:rPr>
                <w:rFonts w:ascii="Book Antiqua" w:hAnsi="Book Antiqua" w:cs="Arial"/>
                <w:b/>
                <w:bCs/>
                <w:strike/>
                <w:sz w:val="22"/>
                <w:szCs w:val="22"/>
              </w:rPr>
              <w:t>11:30</w:t>
            </w:r>
            <w:r w:rsidRPr="00DB33F2">
              <w:rPr>
                <w:rFonts w:ascii="Book Antiqua" w:hAnsi="Book Antiqua" w:cs="Arial"/>
                <w:strike/>
                <w:sz w:val="22"/>
                <w:szCs w:val="22"/>
              </w:rPr>
              <w:t xml:space="preserve"> Hours (IST) onwards</w:t>
            </w:r>
            <w:r w:rsidRPr="00DB33F2">
              <w:rPr>
                <w:rFonts w:ascii="Book Antiqua" w:hAnsi="Book Antiqua" w:cs="Arial"/>
                <w:strike/>
                <w:sz w:val="22"/>
                <w:szCs w:val="22"/>
              </w:rPr>
              <w:cr/>
            </w:r>
          </w:p>
          <w:p w14:paraId="4B5FE4E8" w14:textId="4A3948B6" w:rsidR="001B38FE" w:rsidRPr="00DB33F2" w:rsidRDefault="001B38FE" w:rsidP="001B38FE">
            <w:pPr>
              <w:jc w:val="both"/>
              <w:rPr>
                <w:rFonts w:ascii="Book Antiqua" w:hAnsi="Book Antiqua" w:cs="Calibri"/>
                <w:strike/>
                <w:lang w:val="en-GB"/>
              </w:rPr>
            </w:pPr>
            <w:r w:rsidRPr="00DB33F2">
              <w:rPr>
                <w:rFonts w:ascii="Book Antiqua" w:hAnsi="Book Antiqua"/>
                <w:strike/>
                <w:lang w:val="en-GB"/>
              </w:rPr>
              <w:t xml:space="preserve">Kind Attn.: </w:t>
            </w:r>
            <w:r w:rsidR="00FC2550" w:rsidRPr="00DB33F2">
              <w:rPr>
                <w:rFonts w:ascii="Book Antiqua" w:hAnsi="Book Antiqua"/>
                <w:strike/>
                <w:lang w:val="en-GB"/>
              </w:rPr>
              <w:t xml:space="preserve">Sr. Dy </w:t>
            </w:r>
            <w:r w:rsidRPr="00DB33F2">
              <w:rPr>
                <w:rFonts w:ascii="Book Antiqua" w:hAnsi="Book Antiqua"/>
                <w:strike/>
                <w:lang w:val="en-GB"/>
              </w:rPr>
              <w:t>General Manager</w:t>
            </w:r>
            <w:r w:rsidRPr="00DB33F2">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w:t>
            </w:r>
            <w:r w:rsidRPr="00751887">
              <w:rPr>
                <w:rFonts w:ascii="Book Antiqua" w:hAnsi="Book Antiqua" w:cs="Arial"/>
                <w:color w:val="000000"/>
                <w:sz w:val="22"/>
                <w:szCs w:val="22"/>
              </w:rPr>
              <w:lastRenderedPageBreak/>
              <w:t xml:space="preserve">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 xml:space="preserve">[Note I. In the event the Bidder </w:t>
            </w:r>
            <w:proofErr w:type="gramStart"/>
            <w:r w:rsidRPr="00751887">
              <w:rPr>
                <w:rFonts w:ascii="Book Antiqua" w:hAnsi="Book Antiqua"/>
                <w:sz w:val="22"/>
                <w:szCs w:val="22"/>
                <w:lang w:bidi="hi-IN"/>
              </w:rPr>
              <w:t>is not able to</w:t>
            </w:r>
            <w:proofErr w:type="gramEnd"/>
            <w:r w:rsidRPr="00751887">
              <w:rPr>
                <w:rFonts w:ascii="Book Antiqua" w:hAnsi="Book Antiqua"/>
                <w:sz w:val="22"/>
                <w:szCs w:val="22"/>
                <w:lang w:bidi="hi-IN"/>
              </w:rPr>
              <w:t xml:space="preserve">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0AE93C17" w14:textId="76979BB8" w:rsidR="001B38FE" w:rsidRPr="0096279F" w:rsidRDefault="001B38FE" w:rsidP="0096279F">
            <w:pPr>
              <w:pStyle w:val="BodyText2"/>
              <w:tabs>
                <w:tab w:val="left" w:pos="0"/>
              </w:tabs>
              <w:rPr>
                <w:color w:val="1F497D" w:themeColor="text2"/>
                <w:szCs w:val="22"/>
              </w:rPr>
            </w:pPr>
            <w:r w:rsidRPr="0096279F">
              <w:rPr>
                <w:i w:val="0"/>
                <w:iCs w:val="0"/>
                <w:color w:val="1F497D" w:themeColor="text2"/>
                <w:szCs w:val="22"/>
              </w:rPr>
              <w:t>Integrity Pact</w:t>
            </w:r>
            <w:r w:rsidR="0096279F" w:rsidRPr="0096279F">
              <w:rPr>
                <w:i w:val="0"/>
                <w:iCs w:val="0"/>
                <w:color w:val="1F497D" w:themeColor="text2"/>
                <w:szCs w:val="22"/>
              </w:rPr>
              <w:t>: Applicable for subject package</w:t>
            </w: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lastRenderedPageBreak/>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(vi</w:t>
            </w:r>
            <w:proofErr w:type="gramStart"/>
            <w:r w:rsidRPr="00751887">
              <w:rPr>
                <w:rFonts w:ascii="Book Antiqua" w:hAnsi="Book Antiqua" w:cs="Arial"/>
                <w:bCs/>
                <w:sz w:val="22"/>
                <w:szCs w:val="22"/>
              </w:rPr>
              <w:t xml:space="preserve">) </w:t>
            </w:r>
            <w:r w:rsidRPr="00751887">
              <w:rPr>
                <w:rFonts w:ascii="Book Antiqua" w:hAnsi="Book Antiqua" w:cs="Arial"/>
                <w:bCs/>
                <w:sz w:val="22"/>
                <w:szCs w:val="22"/>
              </w:rPr>
              <w:tab/>
              <w:t>Bidder</w:t>
            </w:r>
            <w:proofErr w:type="gramEnd"/>
            <w:r w:rsidRPr="0075188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w:t>
            </w:r>
            <w:proofErr w:type="gramStart"/>
            <w:r w:rsidRPr="00751887">
              <w:rPr>
                <w:rFonts w:ascii="Book Antiqua" w:hAnsi="Book Antiqua" w:cs="Arial"/>
                <w:bCs/>
                <w:sz w:val="22"/>
                <w:szCs w:val="22"/>
              </w:rPr>
              <w:t>contract</w:t>
            </w:r>
            <w:proofErr w:type="gramEnd"/>
            <w:r w:rsidRPr="00751887">
              <w:rPr>
                <w:rFonts w:ascii="Book Antiqua" w:hAnsi="Book Antiqua" w:cs="Arial"/>
                <w:bCs/>
                <w:sz w:val="22"/>
                <w:szCs w:val="22"/>
              </w:rPr>
              <w:t xml:space="preserve">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w:t>
            </w:r>
            <w:proofErr w:type="gramStart"/>
            <w:r w:rsidRPr="00751887">
              <w:rPr>
                <w:rFonts w:ascii="Book Antiqua" w:hAnsi="Book Antiqua" w:cs="Arial"/>
                <w:sz w:val="22"/>
                <w:szCs w:val="22"/>
              </w:rPr>
              <w:t>aa</w:t>
            </w:r>
            <w:proofErr w:type="gramEnd"/>
            <w:r w:rsidRPr="00751887">
              <w:rPr>
                <w:rFonts w:ascii="Book Antiqua" w:hAnsi="Book Antiqua" w:cs="Arial"/>
                <w:sz w:val="22"/>
                <w:szCs w:val="22"/>
              </w:rPr>
              <w:t>)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w:t>
            </w:r>
            <w:proofErr w:type="gramStart"/>
            <w:r w:rsidRPr="00751887">
              <w:rPr>
                <w:rFonts w:ascii="Book Antiqua" w:hAnsi="Book Antiqua" w:cs="Arial"/>
                <w:sz w:val="22"/>
                <w:szCs w:val="22"/>
              </w:rPr>
              <w:t>be suitably</w:t>
            </w:r>
            <w:proofErr w:type="gramEnd"/>
            <w:r w:rsidRPr="00751887">
              <w:rPr>
                <w:rFonts w:ascii="Book Antiqua" w:hAnsi="Book Antiqua" w:cs="Arial"/>
                <w:sz w:val="22"/>
                <w:szCs w:val="22"/>
              </w:rPr>
              <w:t xml:space="preserve">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t>
            </w:r>
            <w:r w:rsidRPr="00E372E4">
              <w:rPr>
                <w:rFonts w:ascii="Book Antiqua" w:hAnsi="Book Antiqua" w:cs="Arial"/>
                <w:strike/>
                <w:sz w:val="22"/>
                <w:szCs w:val="22"/>
              </w:rPr>
              <w:lastRenderedPageBreak/>
              <w:t xml:space="preserve">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w:t>
            </w:r>
            <w:proofErr w:type="gramStart"/>
            <w:r w:rsidRPr="00E372E4">
              <w:rPr>
                <w:rFonts w:ascii="Book Antiqua" w:hAnsi="Book Antiqua" w:cs="Arial"/>
                <w:strike/>
                <w:sz w:val="22"/>
                <w:szCs w:val="22"/>
              </w:rPr>
              <w:t>may be may be</w:t>
            </w:r>
            <w:proofErr w:type="gramEnd"/>
            <w:r w:rsidRPr="00E372E4">
              <w:rPr>
                <w:rFonts w:ascii="Book Antiqua" w:hAnsi="Book Antiqua" w:cs="Arial"/>
                <w:strike/>
                <w:sz w:val="22"/>
                <w:szCs w:val="22"/>
              </w:rPr>
              <w:t xml:space="preserv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 xml:space="preserve">Bidder may note that the other directions of Nodal Ministry as identified under PPP-MII Order shall also </w:t>
            </w:r>
            <w:proofErr w:type="gramStart"/>
            <w:r w:rsidRPr="00E372E4">
              <w:rPr>
                <w:rFonts w:ascii="Book Antiqua" w:hAnsi="Book Antiqua" w:cs="Arial"/>
                <w:strike/>
                <w:sz w:val="22"/>
                <w:szCs w:val="22"/>
              </w:rPr>
              <w:t>be suitably</w:t>
            </w:r>
            <w:proofErr w:type="gramEnd"/>
            <w:r w:rsidRPr="00E372E4">
              <w:rPr>
                <w:rFonts w:ascii="Book Antiqua" w:hAnsi="Book Antiqua" w:cs="Arial"/>
                <w:strike/>
                <w:sz w:val="22"/>
                <w:szCs w:val="22"/>
              </w:rPr>
              <w:t xml:space="preserve"> considered </w:t>
            </w:r>
            <w:proofErr w:type="gramStart"/>
            <w:r w:rsidRPr="00E372E4">
              <w:rPr>
                <w:rFonts w:ascii="Book Antiqua" w:hAnsi="Book Antiqua" w:cs="Arial"/>
                <w:strike/>
                <w:sz w:val="22"/>
                <w:szCs w:val="22"/>
              </w:rPr>
              <w:t>in regard to</w:t>
            </w:r>
            <w:proofErr w:type="gramEnd"/>
            <w:r w:rsidRPr="00E372E4">
              <w:rPr>
                <w:rFonts w:ascii="Book Antiqua" w:hAnsi="Book Antiqua" w:cs="Arial"/>
                <w:strike/>
                <w:sz w:val="22"/>
                <w:szCs w:val="22"/>
              </w:rPr>
              <w:t xml:space="preserve">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34673A3E"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(x</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proofErr w:type="gramEnd"/>
            <w:r w:rsidRPr="00751887">
              <w:rPr>
                <w:rFonts w:ascii="Book Antiqua" w:hAnsi="Book Antiqua" w:cs="Arial"/>
                <w:b/>
                <w:bCs/>
                <w:sz w:val="22"/>
                <w:szCs w:val="22"/>
              </w:rPr>
              <w:t>Attachment 2</w:t>
            </w:r>
            <w:r w:rsidR="003F2F55">
              <w:rPr>
                <w:rFonts w:ascii="Book Antiqua" w:hAnsi="Book Antiqua" w:cs="Arial"/>
                <w:b/>
                <w:bCs/>
                <w:sz w:val="22"/>
                <w:szCs w:val="22"/>
              </w:rPr>
              <w:t>3</w:t>
            </w:r>
            <w:r w:rsidRPr="00751887">
              <w:rPr>
                <w:rFonts w:ascii="Book Antiqua" w:hAnsi="Book Antiqua" w:cs="Arial"/>
                <w:b/>
                <w:bCs/>
                <w:sz w:val="22"/>
                <w:szCs w:val="22"/>
              </w:rPr>
              <w:t>:</w:t>
            </w:r>
            <w:r w:rsidRPr="00751887">
              <w:rPr>
                <w:rFonts w:ascii="Book Antiqua" w:hAnsi="Book Antiqua" w:cs="Arial"/>
                <w:sz w:val="22"/>
                <w:szCs w:val="22"/>
              </w:rPr>
              <w:t xml:space="preserve"> </w:t>
            </w:r>
            <w:r w:rsidR="0096279F">
              <w:rPr>
                <w:rFonts w:ascii="Book Antiqua" w:hAnsi="Book Antiqua" w:cs="Arial"/>
                <w:sz w:val="22"/>
                <w:szCs w:val="22"/>
              </w:rPr>
              <w:t>Not Applicable</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w:t>
            </w:r>
            <w:proofErr w:type="gramEnd"/>
            <w:r w:rsidRPr="00751887">
              <w:rPr>
                <w:rFonts w:ascii="Book Antiqua" w:hAnsi="Book Antiqua" w:cs="Arial"/>
                <w:b/>
                <w:bCs/>
                <w:sz w:val="22"/>
                <w:szCs w:val="22"/>
              </w:rPr>
              <w:t xml:space="preserve">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proofErr w:type="gramStart"/>
            <w:r w:rsidRPr="00751887">
              <w:rPr>
                <w:rFonts w:cs="Arial"/>
                <w:sz w:val="22"/>
                <w:szCs w:val="22"/>
              </w:rPr>
              <w:t xml:space="preserve">) </w:t>
            </w:r>
            <w:r w:rsidRPr="00751887">
              <w:rPr>
                <w:rFonts w:cs="Arial"/>
                <w:sz w:val="22"/>
                <w:szCs w:val="22"/>
              </w:rPr>
              <w:tab/>
            </w:r>
            <w:r w:rsidRPr="00751887">
              <w:rPr>
                <w:rFonts w:cs="Arial"/>
                <w:b/>
                <w:bCs/>
                <w:sz w:val="22"/>
                <w:szCs w:val="22"/>
              </w:rPr>
              <w:t>Attachment</w:t>
            </w:r>
            <w:proofErr w:type="gramEnd"/>
            <w:r w:rsidRPr="00751887">
              <w:rPr>
                <w:rFonts w:cs="Arial"/>
                <w:b/>
                <w:bCs/>
                <w:sz w:val="22"/>
                <w:szCs w:val="22"/>
              </w:rPr>
              <w:t xml:space="preserve">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w:t>
            </w:r>
            <w:proofErr w:type="gramStart"/>
            <w:r w:rsidRPr="00CE7605">
              <w:rPr>
                <w:rFonts w:cs="Arial"/>
                <w:sz w:val="22"/>
                <w:szCs w:val="22"/>
              </w:rPr>
              <w:t>procurement’</w:t>
            </w:r>
            <w:proofErr w:type="gramEnd"/>
            <w:r w:rsidRPr="00CE7605">
              <w:rPr>
                <w:rFonts w:cs="Arial"/>
                <w:sz w:val="22"/>
                <w:szCs w:val="22"/>
              </w:rPr>
              <w:t xml:space="preserve">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 xml:space="preserve">The price components shall be FIRM throughout the currency of the contract and no Price Adjustment shall be applicable under any </w:t>
            </w:r>
            <w:r w:rsidRPr="00111B08">
              <w:rPr>
                <w:rFonts w:eastAsia="Times New Roman"/>
                <w:i w:val="0"/>
                <w:iCs w:val="0"/>
                <w:noProof/>
                <w:color w:val="0000FF"/>
              </w:rPr>
              <w:lastRenderedPageBreak/>
              <w:t>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FA176E"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FA176E">
              <w:rPr>
                <w:rFonts w:ascii="Book Antiqua" w:hAnsi="Book Antiqua" w:cs="Arial"/>
                <w:sz w:val="22"/>
                <w:szCs w:val="22"/>
                <w:lang w:val="en-GB"/>
              </w:rPr>
              <w:t>Replace Clause ITB 13.1 with the following:</w:t>
            </w:r>
          </w:p>
          <w:p w14:paraId="11504071" w14:textId="77777777" w:rsidR="007B7370" w:rsidRPr="00FA176E"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1BC5B660" w:rsidR="007B7370" w:rsidRPr="00FA176E" w:rsidRDefault="007B7370" w:rsidP="007B7370">
            <w:pPr>
              <w:jc w:val="both"/>
              <w:rPr>
                <w:rFonts w:ascii="Book Antiqua" w:hAnsi="Book Antiqua" w:cs="Arial"/>
                <w:b/>
                <w:bCs/>
                <w:noProof/>
                <w:color w:val="0000FF"/>
              </w:rPr>
            </w:pPr>
            <w:r w:rsidRPr="00FA176E">
              <w:rPr>
                <w:rFonts w:ascii="Book Antiqua" w:hAnsi="Book Antiqua"/>
              </w:rPr>
              <w:t xml:space="preserve">Amount of Bid Security: </w:t>
            </w:r>
            <w:r w:rsidRPr="00FA176E">
              <w:rPr>
                <w:b/>
                <w:bCs/>
                <w:noProof/>
                <w:color w:val="0000FF"/>
              </w:rPr>
              <w:t xml:space="preserve">INR </w:t>
            </w:r>
            <w:r w:rsidR="000B220B" w:rsidRPr="00FA176E">
              <w:rPr>
                <w:b/>
                <w:bCs/>
                <w:noProof/>
                <w:color w:val="0000FF"/>
              </w:rPr>
              <w:t>3</w:t>
            </w:r>
            <w:r w:rsidR="0096279F" w:rsidRPr="00FA176E">
              <w:rPr>
                <w:b/>
                <w:bCs/>
                <w:noProof/>
                <w:color w:val="0000FF"/>
              </w:rPr>
              <w:t>,</w:t>
            </w:r>
            <w:r w:rsidR="00675836">
              <w:rPr>
                <w:b/>
                <w:bCs/>
                <w:noProof/>
                <w:color w:val="0000FF"/>
              </w:rPr>
              <w:t>25</w:t>
            </w:r>
            <w:r w:rsidR="0096279F" w:rsidRPr="00FA176E">
              <w:rPr>
                <w:b/>
                <w:bCs/>
                <w:noProof/>
                <w:color w:val="0000FF"/>
              </w:rPr>
              <w:t>,000</w:t>
            </w:r>
            <w:r w:rsidRPr="00FA176E">
              <w:rPr>
                <w:rFonts w:ascii="Book Antiqua" w:hAnsi="Book Antiqua" w:cs="Arial"/>
                <w:b/>
                <w:bCs/>
                <w:noProof/>
                <w:color w:val="0000FF"/>
              </w:rPr>
              <w:t xml:space="preserve">/- (Indian Rupees </w:t>
            </w:r>
            <w:r w:rsidR="000B220B" w:rsidRPr="00FA176E">
              <w:rPr>
                <w:rFonts w:ascii="Book Antiqua" w:hAnsi="Book Antiqua" w:cs="Arial"/>
                <w:b/>
                <w:bCs/>
                <w:noProof/>
                <w:color w:val="0000FF"/>
              </w:rPr>
              <w:t xml:space="preserve">Three Lakh </w:t>
            </w:r>
            <w:r w:rsidR="00675836">
              <w:rPr>
                <w:rFonts w:ascii="Book Antiqua" w:hAnsi="Book Antiqua" w:cs="Arial"/>
                <w:b/>
                <w:bCs/>
                <w:noProof/>
                <w:color w:val="0000FF"/>
              </w:rPr>
              <w:t>Twenty Five</w:t>
            </w:r>
            <w:r w:rsidR="000B220B" w:rsidRPr="00FA176E">
              <w:rPr>
                <w:rFonts w:ascii="Book Antiqua" w:hAnsi="Book Antiqua" w:cs="Arial"/>
                <w:b/>
                <w:bCs/>
                <w:noProof/>
                <w:color w:val="0000FF"/>
              </w:rPr>
              <w:t xml:space="preserve"> thousand </w:t>
            </w:r>
            <w:r w:rsidRPr="00FA176E">
              <w:rPr>
                <w:rFonts w:ascii="Book Antiqua" w:hAnsi="Book Antiqua" w:cs="Arial"/>
                <w:b/>
                <w:bCs/>
                <w:noProof/>
                <w:color w:val="0000FF"/>
              </w:rPr>
              <w:t>Only)</w:t>
            </w:r>
          </w:p>
          <w:p w14:paraId="604BC726" w14:textId="45AFD3BD" w:rsidR="00E372E4" w:rsidRPr="00FA176E" w:rsidRDefault="00E372E4" w:rsidP="007B7370">
            <w:pPr>
              <w:jc w:val="both"/>
              <w:rPr>
                <w:rFonts w:ascii="Book Antiqua" w:hAnsi="Book Antiqua" w:cs="Arial"/>
                <w:b/>
                <w:bCs/>
                <w:color w:val="0000FF"/>
                <w:sz w:val="22"/>
                <w:szCs w:val="22"/>
              </w:rPr>
            </w:pPr>
            <w:r w:rsidRPr="00FA176E">
              <w:rPr>
                <w:rFonts w:ascii="Book Antiqua" w:hAnsi="Book Antiqua" w:cs="Arial"/>
                <w:b/>
                <w:bCs/>
                <w:noProof/>
                <w:color w:val="0000FF"/>
              </w:rPr>
              <w:t>Validity of Bid Security shall be kept up to 2</w:t>
            </w:r>
            <w:r w:rsidR="006478C6" w:rsidRPr="00FA176E">
              <w:rPr>
                <w:rFonts w:ascii="Book Antiqua" w:hAnsi="Book Antiqua" w:cs="Arial"/>
                <w:b/>
                <w:bCs/>
                <w:noProof/>
                <w:color w:val="0000FF"/>
              </w:rPr>
              <w:t>1</w:t>
            </w:r>
            <w:r w:rsidRPr="00FA176E">
              <w:rPr>
                <w:rFonts w:ascii="Book Antiqua" w:hAnsi="Book Antiqua" w:cs="Arial"/>
                <w:b/>
                <w:bCs/>
                <w:noProof/>
                <w:color w:val="0000FF"/>
              </w:rPr>
              <w:t>0 days from the date scheduled bid Opening i.e. upto</w:t>
            </w:r>
            <w:r w:rsidR="00675836">
              <w:rPr>
                <w:rFonts w:ascii="Book Antiqua" w:hAnsi="Book Antiqua" w:cs="Arial"/>
                <w:b/>
                <w:bCs/>
                <w:noProof/>
                <w:color w:val="0000FF"/>
              </w:rPr>
              <w:t xml:space="preserve">  </w:t>
            </w:r>
            <w:r w:rsidR="00DB33F2" w:rsidRPr="00DB33F2">
              <w:rPr>
                <w:rFonts w:ascii="Book Antiqua" w:hAnsi="Book Antiqua" w:cs="Arial"/>
                <w:b/>
                <w:bCs/>
                <w:noProof/>
                <w:color w:val="0000FF"/>
              </w:rPr>
              <w:t>18-11-2026</w:t>
            </w:r>
            <w:r w:rsidR="00DB33F2">
              <w:rPr>
                <w:rFonts w:ascii="Book Antiqua" w:hAnsi="Book Antiqua" w:cs="Arial"/>
                <w:b/>
                <w:bCs/>
                <w:noProof/>
                <w:color w:val="0000FF"/>
              </w:rPr>
              <w:t xml:space="preserve">. </w:t>
            </w: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8B7598"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r w:rsidR="00675836" w:rsidRPr="007468E3">
                    <w:rPr>
                      <w:rFonts w:ascii="Book Antiqua" w:hAnsi="Book Antiqua" w:cs="Arial"/>
                      <w:b/>
                      <w:bCs/>
                    </w:rPr>
                    <w:t>following</w:t>
                  </w:r>
                  <w:r w:rsidRPr="007468E3">
                    <w:rPr>
                      <w:rFonts w:ascii="Book Antiqua" w:hAnsi="Book Antiqua" w:cs="Arial"/>
                      <w:b/>
                      <w:bCs/>
                    </w:rPr>
                    <w:t>:</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7468E3">
                    <w:rPr>
                      <w:color w:val="auto"/>
                    </w:rPr>
                    <w:t>upto</w:t>
                  </w:r>
                  <w:proofErr w:type="spellEnd"/>
                  <w:proofErr w:type="gramEnd"/>
                  <w:r w:rsidRPr="007468E3">
                    <w:rPr>
                      <w:color w:val="auto"/>
                    </w:rPr>
                    <w:t xml:space="preserve">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1"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tcPr>
                      <w:p w14:paraId="722B6376" w14:textId="7DFFC408" w:rsidR="007B7370" w:rsidRPr="00FC2550" w:rsidRDefault="007B7370" w:rsidP="00675836">
                        <w:pPr>
                          <w:jc w:val="both"/>
                          <w:rPr>
                            <w:b/>
                            <w:bCs/>
                            <w:noProof/>
                            <w:color w:val="0000FF"/>
                          </w:rPr>
                        </w:pPr>
                        <w:r w:rsidRPr="007468E3">
                          <w:rPr>
                            <w:b/>
                            <w:bCs/>
                          </w:rPr>
                          <w:t xml:space="preserve">Bid Security for </w:t>
                        </w:r>
                        <w:r w:rsidR="00675836" w:rsidRPr="00675836">
                          <w:rPr>
                            <w:b/>
                            <w:bCs/>
                          </w:rPr>
                          <w:t>Geo-synthetic work over existing switch yard PCC at 765/400 KV New Jeerat (Kalyani) S/s</w:t>
                        </w:r>
                        <w:r w:rsidR="00675836">
                          <w:rPr>
                            <w:b/>
                            <w:bCs/>
                          </w:rPr>
                          <w:t>.</w:t>
                        </w:r>
                        <w:r w:rsidR="00CA5D1C" w:rsidRPr="00CA5D1C">
                          <w:rPr>
                            <w:b/>
                            <w:bCs/>
                            <w:noProof/>
                            <w:color w:val="0000FF"/>
                          </w:rPr>
                          <w:t xml:space="preserve"> (Spcn No: </w:t>
                        </w:r>
                        <w:bookmarkStart w:id="0" w:name="_Hlk199512791"/>
                        <w:r w:rsidR="00DB33F2" w:rsidRPr="00227DC7">
                          <w:rPr>
                            <w:rFonts w:ascii="Book Antiqua" w:hAnsi="Book Antiqua" w:cs="Arial"/>
                            <w:b/>
                            <w:bCs/>
                            <w:sz w:val="22"/>
                            <w:szCs w:val="22"/>
                          </w:rPr>
                          <w:t>ER2/KOL/CS/</w:t>
                        </w:r>
                        <w:r w:rsidR="00DB33F2" w:rsidRPr="00EC6D82">
                          <w:t xml:space="preserve"> </w:t>
                        </w:r>
                        <w:r w:rsidR="00DB33F2" w:rsidRPr="00EC6D82">
                          <w:rPr>
                            <w:rFonts w:ascii="Book Antiqua" w:hAnsi="Book Antiqua" w:cs="Arial"/>
                            <w:b/>
                            <w:bCs/>
                            <w:sz w:val="22"/>
                            <w:szCs w:val="22"/>
                          </w:rPr>
                          <w:t>1000065503</w:t>
                        </w:r>
                        <w:r w:rsidR="00DB33F2" w:rsidRPr="00227DC7">
                          <w:rPr>
                            <w:rFonts w:ascii="Book Antiqua" w:hAnsi="Book Antiqua" w:cs="Arial"/>
                            <w:b/>
                            <w:bCs/>
                            <w:sz w:val="22"/>
                            <w:szCs w:val="22"/>
                          </w:rPr>
                          <w:t>/I-5</w:t>
                        </w:r>
                        <w:r w:rsidR="00DB33F2">
                          <w:rPr>
                            <w:rFonts w:ascii="Book Antiqua" w:hAnsi="Book Antiqua" w:cs="Arial"/>
                            <w:b/>
                            <w:bCs/>
                            <w:sz w:val="22"/>
                            <w:szCs w:val="22"/>
                          </w:rPr>
                          <w:t>584</w:t>
                        </w:r>
                        <w:r w:rsidR="00DB33F2" w:rsidRPr="00227DC7">
                          <w:rPr>
                            <w:rFonts w:ascii="Book Antiqua" w:hAnsi="Book Antiqua" w:cs="Arial"/>
                            <w:b/>
                            <w:bCs/>
                            <w:sz w:val="22"/>
                            <w:szCs w:val="22"/>
                          </w:rPr>
                          <w:t>/RFX-</w:t>
                        </w:r>
                        <w:bookmarkEnd w:id="0"/>
                        <w:r w:rsidR="00DB33F2" w:rsidRPr="00EC6D82">
                          <w:rPr>
                            <w:sz w:val="27"/>
                            <w:szCs w:val="27"/>
                          </w:rPr>
                          <w:t xml:space="preserve"> </w:t>
                        </w:r>
                        <w:r w:rsidR="00DB33F2" w:rsidRPr="00EC6D82">
                          <w:rPr>
                            <w:rFonts w:ascii="Book Antiqua" w:hAnsi="Book Antiqua" w:cs="Arial"/>
                            <w:b/>
                            <w:bCs/>
                            <w:sz w:val="22"/>
                            <w:szCs w:val="22"/>
                          </w:rPr>
                          <w:lastRenderedPageBreak/>
                          <w:t>5002005212</w:t>
                        </w:r>
                        <w:r w:rsidR="00CA5D1C" w:rsidRPr="00CA5D1C">
                          <w:rPr>
                            <w:b/>
                            <w:bCs/>
                            <w:noProof/>
                            <w:color w:val="0000FF"/>
                          </w:rPr>
                          <w:t>)</w:t>
                        </w: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095F38B3"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 xml:space="preserve">0 days from the </w:t>
            </w:r>
            <w:r w:rsidR="00726FF1">
              <w:rPr>
                <w:b/>
                <w:bCs/>
                <w:noProof/>
                <w:color w:val="0000FF"/>
              </w:rPr>
              <w:t xml:space="preserve">original </w:t>
            </w:r>
            <w:r>
              <w:rPr>
                <w:b/>
                <w:bCs/>
                <w:noProof/>
                <w:color w:val="0000FF"/>
              </w:rPr>
              <w:t>scheduled date of bid opening</w:t>
            </w:r>
            <w:r w:rsidR="00BD7239">
              <w:rPr>
                <w:b/>
                <w:bCs/>
                <w:noProof/>
                <w:color w:val="0000FF"/>
              </w:rPr>
              <w:t xml:space="preserve"> </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In exceptional </w:t>
            </w:r>
            <w:proofErr w:type="gramStart"/>
            <w:r w:rsidRPr="00751887">
              <w:rPr>
                <w:rFonts w:ascii="Book Antiqua" w:hAnsi="Book Antiqua" w:cs="Book Antiqua"/>
                <w:color w:val="000000"/>
                <w:sz w:val="22"/>
                <w:szCs w:val="22"/>
                <w:lang w:bidi="hi-IN"/>
              </w:rPr>
              <w:t>circumstance</w:t>
            </w:r>
            <w:proofErr w:type="gramEnd"/>
            <w:r w:rsidRPr="00751887">
              <w:rPr>
                <w:rFonts w:ascii="Book Antiqua" w:hAnsi="Book Antiqua" w:cs="Book Antiqua"/>
                <w:color w:val="000000"/>
                <w:sz w:val="22"/>
                <w:szCs w:val="22"/>
                <w:lang w:bidi="hi-IN"/>
              </w:rPr>
              <w:t>,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w:t>
            </w:r>
            <w:r w:rsidRPr="00751887">
              <w:rPr>
                <w:rFonts w:ascii="Book Antiqua" w:hAnsi="Book Antiqua" w:cs="Book Antiqua"/>
                <w:color w:val="000000"/>
                <w:sz w:val="22"/>
                <w:szCs w:val="22"/>
                <w:lang w:bidi="hi-IN"/>
              </w:rPr>
              <w:lastRenderedPageBreak/>
              <w:t xml:space="preserve">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60334F43"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r w:rsidR="009B58FB">
              <w:rPr>
                <w:rFonts w:cs="Arial"/>
                <w:sz w:val="22"/>
                <w:szCs w:val="22"/>
              </w:rPr>
              <w:t xml:space="preserve"> </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73273A28"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DB33F2">
              <w:rPr>
                <w:rFonts w:ascii="Book Antiqua" w:eastAsia="Calibri" w:hAnsi="Book Antiqua" w:cs="Arial"/>
                <w:b/>
                <w:bCs/>
                <w:color w:val="0000FF"/>
                <w:sz w:val="22"/>
                <w:szCs w:val="22"/>
              </w:rPr>
              <w:t>22</w:t>
            </w:r>
            <w:r w:rsidR="00726FF1" w:rsidRPr="00726FF1">
              <w:rPr>
                <w:rFonts w:ascii="Book Antiqua" w:eastAsia="Calibri" w:hAnsi="Book Antiqua" w:cs="Arial"/>
                <w:b/>
                <w:bCs/>
                <w:color w:val="0000FF"/>
                <w:sz w:val="22"/>
                <w:szCs w:val="22"/>
              </w:rPr>
              <w:t>.</w:t>
            </w:r>
            <w:r w:rsidR="00DB33F2">
              <w:rPr>
                <w:rFonts w:ascii="Book Antiqua" w:eastAsia="Calibri" w:hAnsi="Book Antiqua" w:cs="Arial"/>
                <w:b/>
                <w:bCs/>
                <w:color w:val="0000FF"/>
                <w:sz w:val="22"/>
                <w:szCs w:val="22"/>
              </w:rPr>
              <w:t>04</w:t>
            </w:r>
            <w:r w:rsidR="00726FF1" w:rsidRPr="00726FF1">
              <w:rPr>
                <w:rFonts w:ascii="Book Antiqua" w:eastAsia="Calibri" w:hAnsi="Book Antiqua" w:cs="Arial"/>
                <w:b/>
                <w:bCs/>
                <w:color w:val="0000FF"/>
                <w:sz w:val="22"/>
                <w:szCs w:val="22"/>
              </w:rPr>
              <w:t>.202</w:t>
            </w:r>
            <w:r w:rsidR="000B220B">
              <w:rPr>
                <w:rFonts w:ascii="Book Antiqua" w:eastAsia="Calibri" w:hAnsi="Book Antiqua" w:cs="Arial"/>
                <w:b/>
                <w:bCs/>
                <w:color w:val="0000FF"/>
                <w:sz w:val="22"/>
                <w:szCs w:val="22"/>
              </w:rPr>
              <w:t>6</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 xml:space="preserve">Address for submission of Hard copy of </w:t>
            </w:r>
            <w:proofErr w:type="gramStart"/>
            <w:r w:rsidRPr="005564E7">
              <w:rPr>
                <w:rFonts w:ascii="Book Antiqua" w:eastAsia="Calibri" w:hAnsi="Book Antiqua" w:cs="Arial"/>
                <w:b/>
                <w:bCs/>
                <w:sz w:val="22"/>
                <w:szCs w:val="22"/>
                <w:u w:val="single"/>
              </w:rPr>
              <w:t>Documents;</w:t>
            </w:r>
            <w:proofErr w:type="gramEnd"/>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45049B61"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CA5D1C">
              <w:rPr>
                <w:rFonts w:ascii="Book Antiqua" w:hAnsi="Book Antiqua" w:cs="Arial"/>
                <w:sz w:val="22"/>
                <w:szCs w:val="22"/>
              </w:rPr>
              <w:t>7042396710</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w:t>
            </w:r>
            <w:proofErr w:type="gramStart"/>
            <w:r w:rsidRPr="005564E7">
              <w:rPr>
                <w:rFonts w:ascii="Book Antiqua" w:eastAsia="Calibri" w:hAnsi="Book Antiqua" w:cs="Arial"/>
                <w:b/>
                <w:bCs/>
                <w:sz w:val="22"/>
                <w:szCs w:val="22"/>
              </w:rPr>
              <w:t>copy</w:t>
            </w:r>
            <w:proofErr w:type="gramEnd"/>
            <w:r w:rsidRPr="005564E7">
              <w:rPr>
                <w:rFonts w:ascii="Book Antiqua" w:eastAsia="Calibri" w:hAnsi="Book Antiqua" w:cs="Arial"/>
                <w:b/>
                <w:bCs/>
                <w:sz w:val="22"/>
                <w:szCs w:val="22"/>
              </w:rPr>
              <w:t xml:space="preserve"> of Documents</w:t>
            </w:r>
          </w:p>
          <w:p w14:paraId="16D17E35" w14:textId="77777777" w:rsidR="00DB33F2" w:rsidRPr="005564E7" w:rsidRDefault="007B7370" w:rsidP="00DB33F2">
            <w:pPr>
              <w:tabs>
                <w:tab w:val="right" w:pos="7254"/>
              </w:tabs>
              <w:spacing w:before="180" w:after="180"/>
              <w:jc w:val="both"/>
              <w:rPr>
                <w:rFonts w:ascii="Book Antiqua" w:hAnsi="Book Antiqua" w:cs="Arial"/>
                <w:i/>
                <w:iCs/>
                <w:sz w:val="22"/>
                <w:szCs w:val="22"/>
              </w:rPr>
            </w:pPr>
            <w:r w:rsidRPr="00F47F8A">
              <w:rPr>
                <w:rFonts w:ascii="Book Antiqua" w:eastAsia="Calibri" w:hAnsi="Book Antiqua" w:cs="Arial"/>
                <w:b/>
                <w:bCs/>
                <w:sz w:val="22"/>
                <w:szCs w:val="22"/>
                <w:highlight w:val="yellow"/>
              </w:rPr>
              <w:t xml:space="preserve">Date: </w:t>
            </w:r>
            <w:r w:rsidR="00DB33F2">
              <w:rPr>
                <w:rFonts w:ascii="Book Antiqua" w:eastAsia="Calibri" w:hAnsi="Book Antiqua" w:cs="Arial"/>
                <w:b/>
                <w:bCs/>
                <w:color w:val="0000FF"/>
                <w:sz w:val="22"/>
                <w:szCs w:val="22"/>
              </w:rPr>
              <w:t>22</w:t>
            </w:r>
            <w:r w:rsidR="00DB33F2" w:rsidRPr="00726FF1">
              <w:rPr>
                <w:rFonts w:ascii="Book Antiqua" w:eastAsia="Calibri" w:hAnsi="Book Antiqua" w:cs="Arial"/>
                <w:b/>
                <w:bCs/>
                <w:color w:val="0000FF"/>
                <w:sz w:val="22"/>
                <w:szCs w:val="22"/>
              </w:rPr>
              <w:t>.</w:t>
            </w:r>
            <w:r w:rsidR="00DB33F2">
              <w:rPr>
                <w:rFonts w:ascii="Book Antiqua" w:eastAsia="Calibri" w:hAnsi="Book Antiqua" w:cs="Arial"/>
                <w:b/>
                <w:bCs/>
                <w:color w:val="0000FF"/>
                <w:sz w:val="22"/>
                <w:szCs w:val="22"/>
              </w:rPr>
              <w:t>04</w:t>
            </w:r>
            <w:r w:rsidR="00DB33F2" w:rsidRPr="00726FF1">
              <w:rPr>
                <w:rFonts w:ascii="Book Antiqua" w:eastAsia="Calibri" w:hAnsi="Book Antiqua" w:cs="Arial"/>
                <w:b/>
                <w:bCs/>
                <w:color w:val="0000FF"/>
                <w:sz w:val="22"/>
                <w:szCs w:val="22"/>
              </w:rPr>
              <w:t>.202</w:t>
            </w:r>
            <w:r w:rsidR="00DB33F2">
              <w:rPr>
                <w:rFonts w:ascii="Book Antiqua" w:eastAsia="Calibri" w:hAnsi="Book Antiqua" w:cs="Arial"/>
                <w:b/>
                <w:bCs/>
                <w:color w:val="0000FF"/>
                <w:sz w:val="22"/>
                <w:szCs w:val="22"/>
              </w:rPr>
              <w:t>6</w:t>
            </w:r>
          </w:p>
          <w:p w14:paraId="555CEE96" w14:textId="7DE381E1" w:rsidR="007B7370" w:rsidRPr="00751887" w:rsidRDefault="007B7370" w:rsidP="007B7370">
            <w:pPr>
              <w:tabs>
                <w:tab w:val="right" w:pos="7254"/>
              </w:tabs>
              <w:spacing w:before="180" w:after="180"/>
              <w:jc w:val="both"/>
              <w:rPr>
                <w:rFonts w:ascii="Book Antiqua" w:eastAsia="Calibri" w:hAnsi="Book Antiqua" w:cs="Arial"/>
                <w:b/>
                <w:bCs/>
                <w:sz w:val="22"/>
                <w:szCs w:val="22"/>
              </w:rPr>
            </w:pP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lastRenderedPageBreak/>
              <w:t>Time and date for Bid Opening – First Envelope:</w:t>
            </w:r>
          </w:p>
          <w:p w14:paraId="76B238FC" w14:textId="77777777" w:rsidR="00DB33F2" w:rsidRPr="005564E7" w:rsidRDefault="007B7370" w:rsidP="00DB33F2">
            <w:pPr>
              <w:tabs>
                <w:tab w:val="right" w:pos="7254"/>
              </w:tabs>
              <w:spacing w:before="180" w:after="180"/>
              <w:jc w:val="both"/>
              <w:rPr>
                <w:rFonts w:ascii="Book Antiqua" w:hAnsi="Book Antiqua" w:cs="Arial"/>
                <w:i/>
                <w:iCs/>
                <w:sz w:val="22"/>
                <w:szCs w:val="22"/>
              </w:rPr>
            </w:pPr>
            <w:r w:rsidRPr="005564E7">
              <w:rPr>
                <w:rFonts w:ascii="Book Antiqua" w:eastAsia="Calibri" w:hAnsi="Book Antiqua" w:cs="Arial"/>
                <w:b/>
                <w:bCs/>
                <w:sz w:val="22"/>
                <w:szCs w:val="22"/>
              </w:rPr>
              <w:t>Dat</w:t>
            </w:r>
            <w:r w:rsidRPr="00F47F8A">
              <w:rPr>
                <w:rFonts w:ascii="Book Antiqua" w:eastAsia="Calibri" w:hAnsi="Book Antiqua" w:cs="Arial"/>
                <w:b/>
                <w:bCs/>
                <w:sz w:val="22"/>
                <w:szCs w:val="22"/>
                <w:highlight w:val="yellow"/>
              </w:rPr>
              <w:t xml:space="preserve">e: </w:t>
            </w:r>
            <w:r w:rsidR="00DB33F2">
              <w:rPr>
                <w:rFonts w:ascii="Book Antiqua" w:eastAsia="Calibri" w:hAnsi="Book Antiqua" w:cs="Arial"/>
                <w:b/>
                <w:bCs/>
                <w:color w:val="0000FF"/>
                <w:sz w:val="22"/>
                <w:szCs w:val="22"/>
              </w:rPr>
              <w:t>22</w:t>
            </w:r>
            <w:r w:rsidR="00DB33F2" w:rsidRPr="00726FF1">
              <w:rPr>
                <w:rFonts w:ascii="Book Antiqua" w:eastAsia="Calibri" w:hAnsi="Book Antiqua" w:cs="Arial"/>
                <w:b/>
                <w:bCs/>
                <w:color w:val="0000FF"/>
                <w:sz w:val="22"/>
                <w:szCs w:val="22"/>
              </w:rPr>
              <w:t>.</w:t>
            </w:r>
            <w:r w:rsidR="00DB33F2">
              <w:rPr>
                <w:rFonts w:ascii="Book Antiqua" w:eastAsia="Calibri" w:hAnsi="Book Antiqua" w:cs="Arial"/>
                <w:b/>
                <w:bCs/>
                <w:color w:val="0000FF"/>
                <w:sz w:val="22"/>
                <w:szCs w:val="22"/>
              </w:rPr>
              <w:t>04</w:t>
            </w:r>
            <w:r w:rsidR="00DB33F2" w:rsidRPr="00726FF1">
              <w:rPr>
                <w:rFonts w:ascii="Book Antiqua" w:eastAsia="Calibri" w:hAnsi="Book Antiqua" w:cs="Arial"/>
                <w:b/>
                <w:bCs/>
                <w:color w:val="0000FF"/>
                <w:sz w:val="22"/>
                <w:szCs w:val="22"/>
              </w:rPr>
              <w:t>.202</w:t>
            </w:r>
            <w:r w:rsidR="00DB33F2">
              <w:rPr>
                <w:rFonts w:ascii="Book Antiqua" w:eastAsia="Calibri" w:hAnsi="Book Antiqua" w:cs="Arial"/>
                <w:b/>
                <w:bCs/>
                <w:color w:val="0000FF"/>
                <w:sz w:val="22"/>
                <w:szCs w:val="22"/>
              </w:rPr>
              <w:t>6</w:t>
            </w:r>
          </w:p>
          <w:p w14:paraId="1493EA9E" w14:textId="2E4117C8" w:rsidR="007B7370" w:rsidRPr="00751887" w:rsidRDefault="007B7370" w:rsidP="007B7370">
            <w:pPr>
              <w:tabs>
                <w:tab w:val="right" w:pos="7254"/>
              </w:tabs>
              <w:spacing w:before="180" w:after="180"/>
              <w:jc w:val="both"/>
              <w:rPr>
                <w:rFonts w:ascii="Book Antiqua" w:eastAsia="Calibri" w:hAnsi="Book Antiqua" w:cs="Arial"/>
                <w:b/>
                <w:bCs/>
                <w:sz w:val="22"/>
                <w:szCs w:val="22"/>
              </w:rPr>
            </w:pP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6E449FE9" w14:textId="77777777" w:rsidR="00A9701F" w:rsidRDefault="00A9701F" w:rsidP="00CA5D1C">
            <w:pPr>
              <w:jc w:val="both"/>
              <w:rPr>
                <w:rFonts w:ascii="Book Antiqua" w:eastAsia="Calibri" w:hAnsi="Book Antiqua" w:cs="Arial"/>
                <w:b/>
                <w:bCs/>
                <w:color w:val="1F497D" w:themeColor="text2"/>
                <w:sz w:val="22"/>
                <w:szCs w:val="22"/>
              </w:rPr>
            </w:pPr>
            <w:r w:rsidRPr="00A9701F">
              <w:rPr>
                <w:rFonts w:ascii="Book Antiqua" w:eastAsia="Calibri" w:hAnsi="Book Antiqua" w:cs="Arial"/>
                <w:b/>
                <w:bCs/>
                <w:color w:val="1F497D" w:themeColor="text2"/>
                <w:sz w:val="22"/>
                <w:szCs w:val="22"/>
              </w:rPr>
              <w:t>Geo-synthetic work over existing switch yard PCC at 765/400 KV New Jeerat (Kalyani) S/s.</w:t>
            </w:r>
          </w:p>
          <w:p w14:paraId="4B2EFE2D" w14:textId="65F582AB" w:rsidR="007B7370" w:rsidRDefault="00CA5D1C" w:rsidP="00CA5D1C">
            <w:pPr>
              <w:jc w:val="both"/>
              <w:rPr>
                <w:rFonts w:ascii="Book Antiqua" w:eastAsia="Calibri" w:hAnsi="Book Antiqua" w:cs="Arial"/>
                <w:b/>
                <w:bCs/>
                <w:color w:val="1F497D" w:themeColor="text2"/>
                <w:sz w:val="22"/>
                <w:szCs w:val="22"/>
              </w:rPr>
            </w:pPr>
            <w:r w:rsidRPr="00CA5D1C">
              <w:rPr>
                <w:rFonts w:ascii="Book Antiqua" w:eastAsia="Calibri" w:hAnsi="Book Antiqua" w:cs="Arial"/>
                <w:b/>
                <w:bCs/>
                <w:color w:val="1F497D" w:themeColor="text2"/>
                <w:sz w:val="22"/>
                <w:szCs w:val="22"/>
              </w:rPr>
              <w:t xml:space="preserve"> (</w:t>
            </w:r>
            <w:proofErr w:type="spellStart"/>
            <w:r w:rsidRPr="00CA5D1C">
              <w:rPr>
                <w:rFonts w:ascii="Book Antiqua" w:eastAsia="Calibri" w:hAnsi="Book Antiqua" w:cs="Arial"/>
                <w:b/>
                <w:bCs/>
                <w:color w:val="1F497D" w:themeColor="text2"/>
                <w:sz w:val="22"/>
                <w:szCs w:val="22"/>
              </w:rPr>
              <w:t>Spcn</w:t>
            </w:r>
            <w:proofErr w:type="spellEnd"/>
            <w:r w:rsidRPr="00CA5D1C">
              <w:rPr>
                <w:rFonts w:ascii="Book Antiqua" w:eastAsia="Calibri" w:hAnsi="Book Antiqua" w:cs="Arial"/>
                <w:b/>
                <w:bCs/>
                <w:color w:val="1F497D" w:themeColor="text2"/>
                <w:sz w:val="22"/>
                <w:szCs w:val="22"/>
              </w:rPr>
              <w:t xml:space="preserve"> No: </w:t>
            </w:r>
            <w:r w:rsidR="00DB33F2" w:rsidRPr="00DB33F2">
              <w:rPr>
                <w:rFonts w:ascii="Book Antiqua" w:eastAsia="Calibri" w:hAnsi="Book Antiqua" w:cs="Arial"/>
                <w:b/>
                <w:bCs/>
                <w:color w:val="1F497D" w:themeColor="text2"/>
                <w:sz w:val="22"/>
                <w:szCs w:val="22"/>
              </w:rPr>
              <w:t>ER2/KOL/CS/ 1000065503/I-5584/RFX- 5002005212</w:t>
            </w:r>
            <w:r w:rsidRPr="00CA5D1C">
              <w:rPr>
                <w:rFonts w:ascii="Book Antiqua" w:eastAsia="Calibri" w:hAnsi="Book Antiqua" w:cs="Arial"/>
                <w:b/>
                <w:bCs/>
                <w:color w:val="1F497D" w:themeColor="text2"/>
                <w:sz w:val="22"/>
                <w:szCs w:val="22"/>
              </w:rPr>
              <w:t>)</w:t>
            </w:r>
          </w:p>
          <w:p w14:paraId="32F183A5" w14:textId="77777777" w:rsidR="00CA5D1C" w:rsidRPr="00751887" w:rsidRDefault="00CA5D1C" w:rsidP="00CA5D1C">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5821EA29" w14:textId="77777777" w:rsidR="00DB33F2" w:rsidRPr="005564E7" w:rsidRDefault="007B7370" w:rsidP="00DB33F2">
            <w:pPr>
              <w:tabs>
                <w:tab w:val="right" w:pos="7254"/>
              </w:tabs>
              <w:spacing w:before="180" w:after="180"/>
              <w:jc w:val="both"/>
              <w:rPr>
                <w:rFonts w:ascii="Book Antiqua" w:hAnsi="Book Antiqua" w:cs="Arial"/>
                <w:i/>
                <w:iCs/>
                <w:sz w:val="22"/>
                <w:szCs w:val="22"/>
              </w:rPr>
            </w:pPr>
            <w:r w:rsidRPr="000B220B">
              <w:rPr>
                <w:rFonts w:ascii="Book Antiqua" w:eastAsia="Calibri" w:hAnsi="Book Antiqua" w:cs="Arial"/>
                <w:sz w:val="22"/>
                <w:szCs w:val="22"/>
              </w:rPr>
              <w:t xml:space="preserve">Do not open before 11:30 hours (Indian Standard Time) on </w:t>
            </w:r>
            <w:r w:rsidR="00DB33F2">
              <w:rPr>
                <w:rFonts w:ascii="Book Antiqua" w:eastAsia="Calibri" w:hAnsi="Book Antiqua" w:cs="Arial"/>
                <w:b/>
                <w:bCs/>
                <w:color w:val="0000FF"/>
                <w:sz w:val="22"/>
                <w:szCs w:val="22"/>
              </w:rPr>
              <w:t>22</w:t>
            </w:r>
            <w:r w:rsidR="00DB33F2" w:rsidRPr="00726FF1">
              <w:rPr>
                <w:rFonts w:ascii="Book Antiqua" w:eastAsia="Calibri" w:hAnsi="Book Antiqua" w:cs="Arial"/>
                <w:b/>
                <w:bCs/>
                <w:color w:val="0000FF"/>
                <w:sz w:val="22"/>
                <w:szCs w:val="22"/>
              </w:rPr>
              <w:t>.</w:t>
            </w:r>
            <w:r w:rsidR="00DB33F2">
              <w:rPr>
                <w:rFonts w:ascii="Book Antiqua" w:eastAsia="Calibri" w:hAnsi="Book Antiqua" w:cs="Arial"/>
                <w:b/>
                <w:bCs/>
                <w:color w:val="0000FF"/>
                <w:sz w:val="22"/>
                <w:szCs w:val="22"/>
              </w:rPr>
              <w:t>04</w:t>
            </w:r>
            <w:r w:rsidR="00DB33F2" w:rsidRPr="00726FF1">
              <w:rPr>
                <w:rFonts w:ascii="Book Antiqua" w:eastAsia="Calibri" w:hAnsi="Book Antiqua" w:cs="Arial"/>
                <w:b/>
                <w:bCs/>
                <w:color w:val="0000FF"/>
                <w:sz w:val="22"/>
                <w:szCs w:val="22"/>
              </w:rPr>
              <w:t>.202</w:t>
            </w:r>
            <w:r w:rsidR="00DB33F2">
              <w:rPr>
                <w:rFonts w:ascii="Book Antiqua" w:eastAsia="Calibri" w:hAnsi="Book Antiqua" w:cs="Arial"/>
                <w:b/>
                <w:bCs/>
                <w:color w:val="0000FF"/>
                <w:sz w:val="22"/>
                <w:szCs w:val="22"/>
              </w:rPr>
              <w:t>6</w:t>
            </w:r>
          </w:p>
          <w:p w14:paraId="03E31C46" w14:textId="2820FF63" w:rsidR="007B7370" w:rsidRPr="000B220B" w:rsidRDefault="000B220B" w:rsidP="000B220B">
            <w:pPr>
              <w:pStyle w:val="ListParagraph"/>
              <w:numPr>
                <w:ilvl w:val="0"/>
                <w:numId w:val="3"/>
              </w:numPr>
              <w:jc w:val="both"/>
              <w:rPr>
                <w:rFonts w:ascii="Book Antiqua" w:hAnsi="Book Antiqua" w:cs="Arial"/>
                <w:sz w:val="22"/>
                <w:szCs w:val="22"/>
              </w:rPr>
            </w:pPr>
            <w:r w:rsidRPr="000B220B">
              <w:rPr>
                <w:rFonts w:ascii="Book Antiqua" w:eastAsia="Calibri" w:hAnsi="Book Antiqua" w:cs="Arial"/>
                <w:sz w:val="22"/>
                <w:szCs w:val="22"/>
              </w:rPr>
              <w:t>)</w:t>
            </w: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174A9F00"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r w:rsidR="00CA5D1C">
              <w:t>Anjali.kumari@powergrid.in</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w:t>
            </w:r>
            <w:r w:rsidRPr="00751887">
              <w:rPr>
                <w:sz w:val="22"/>
                <w:szCs w:val="22"/>
              </w:rPr>
              <w:lastRenderedPageBreak/>
              <w:t xml:space="preserve">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During bid evaluation, the Employer may, at its discretion, ask the Bidder for a clarification of </w:t>
            </w:r>
            <w:proofErr w:type="gramStart"/>
            <w:r w:rsidRPr="00751887">
              <w:rPr>
                <w:rFonts w:ascii="Book Antiqua" w:hAnsi="Book Antiqua" w:cs="Arial"/>
                <w:sz w:val="22"/>
                <w:szCs w:val="22"/>
              </w:rPr>
              <w:t>its</w:t>
            </w:r>
            <w:proofErr w:type="gramEnd"/>
            <w:r w:rsidRPr="00751887">
              <w:rPr>
                <w:rFonts w:ascii="Book Antiqua" w:hAnsi="Book Antiqua" w:cs="Arial"/>
                <w:sz w:val="22"/>
                <w:szCs w:val="22"/>
              </w:rPr>
              <w:t xml:space="preserve">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9B58FB" w:rsidRDefault="007B7370" w:rsidP="007B7370">
            <w:pPr>
              <w:tabs>
                <w:tab w:val="left" w:pos="972"/>
              </w:tabs>
              <w:ind w:left="981" w:hanging="1071"/>
              <w:jc w:val="both"/>
              <w:rPr>
                <w:rFonts w:ascii="Book Antiqua" w:hAnsi="Book Antiqua" w:cs="Arial"/>
                <w:b/>
                <w:strike/>
                <w:sz w:val="22"/>
                <w:szCs w:val="22"/>
              </w:rPr>
            </w:pPr>
            <w:r w:rsidRPr="009B58FB">
              <w:rPr>
                <w:rFonts w:ascii="Book Antiqua" w:hAnsi="Book Antiqua" w:cs="Arial"/>
                <w:b/>
                <w:strike/>
                <w:sz w:val="22"/>
                <w:szCs w:val="22"/>
              </w:rPr>
              <w:t>Supplement ITB clause 23.2 with the following:</w:t>
            </w:r>
          </w:p>
          <w:p w14:paraId="1A8FC568" w14:textId="77777777" w:rsidR="007B7370" w:rsidRPr="009B58FB" w:rsidRDefault="007B7370" w:rsidP="007B7370">
            <w:pPr>
              <w:tabs>
                <w:tab w:val="left" w:pos="972"/>
              </w:tabs>
              <w:ind w:left="981" w:hanging="1071"/>
              <w:jc w:val="both"/>
              <w:rPr>
                <w:rFonts w:ascii="Book Antiqua" w:hAnsi="Book Antiqua" w:cs="Arial"/>
                <w:b/>
                <w:strike/>
                <w:sz w:val="22"/>
                <w:szCs w:val="22"/>
              </w:rPr>
            </w:pPr>
          </w:p>
          <w:p w14:paraId="7DA42014" w14:textId="77777777" w:rsidR="007B7370" w:rsidRPr="009B58FB" w:rsidRDefault="007B7370" w:rsidP="007B7370">
            <w:pPr>
              <w:ind w:left="926" w:hanging="926"/>
              <w:jc w:val="both"/>
              <w:rPr>
                <w:rFonts w:ascii="Book Antiqua" w:hAnsi="Book Antiqua" w:cs="Arial"/>
                <w:strike/>
                <w:sz w:val="22"/>
                <w:szCs w:val="22"/>
              </w:rPr>
            </w:pPr>
            <w:r w:rsidRPr="009B58FB">
              <w:rPr>
                <w:rFonts w:ascii="Book Antiqua" w:hAnsi="Book Antiqua" w:cs="Arial"/>
                <w:bCs/>
                <w:strike/>
                <w:sz w:val="22"/>
                <w:szCs w:val="22"/>
              </w:rPr>
              <w:t xml:space="preserve">23.2.1 </w:t>
            </w:r>
            <w:r w:rsidRPr="009B58FB">
              <w:rPr>
                <w:rFonts w:ascii="Book Antiqua" w:hAnsi="Book Antiqua" w:cs="Arial"/>
                <w:bCs/>
                <w:strike/>
                <w:sz w:val="22"/>
                <w:szCs w:val="22"/>
              </w:rPr>
              <w:tab/>
            </w:r>
            <w:r w:rsidRPr="009B58FB">
              <w:rPr>
                <w:rFonts w:ascii="Book Antiqua" w:hAnsi="Book Antiqua" w:cs="Arial"/>
                <w:strike/>
                <w:sz w:val="22"/>
                <w:szCs w:val="22"/>
              </w:rPr>
              <w:t xml:space="preserve">The determination shall also </w:t>
            </w:r>
            <w:proofErr w:type="gramStart"/>
            <w:r w:rsidRPr="009B58FB">
              <w:rPr>
                <w:rFonts w:ascii="Book Antiqua" w:hAnsi="Book Antiqua" w:cs="Arial"/>
                <w:strike/>
                <w:sz w:val="22"/>
                <w:szCs w:val="22"/>
              </w:rPr>
              <w:t>take into account</w:t>
            </w:r>
            <w:proofErr w:type="gramEnd"/>
            <w:r w:rsidRPr="009B58FB">
              <w:rPr>
                <w:rFonts w:ascii="Book Antiqua" w:hAnsi="Book Antiqua" w:cs="Arial"/>
                <w:strike/>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9B58FB">
              <w:rPr>
                <w:rFonts w:ascii="Book Antiqua" w:hAnsi="Book Antiqua" w:cs="Arial"/>
                <w:b/>
                <w:bCs/>
                <w:strike/>
                <w:sz w:val="22"/>
                <w:szCs w:val="22"/>
              </w:rPr>
              <w:t>annualized</w:t>
            </w:r>
            <w:r w:rsidRPr="009B58FB">
              <w:rPr>
                <w:rFonts w:ascii="Book Antiqua" w:hAnsi="Book Antiqua" w:cs="Arial"/>
                <w:strike/>
                <w:sz w:val="22"/>
                <w:szCs w:val="22"/>
              </w:rPr>
              <w:t xml:space="preserve"> </w:t>
            </w:r>
            <w:r w:rsidRPr="009B58FB">
              <w:rPr>
                <w:rFonts w:ascii="Book Antiqua" w:hAnsi="Book Antiqua" w:cs="Arial"/>
                <w:b/>
                <w:bCs/>
                <w:strike/>
                <w:sz w:val="22"/>
                <w:szCs w:val="22"/>
              </w:rPr>
              <w:t>requirement</w:t>
            </w:r>
            <w:r w:rsidRPr="009B58FB">
              <w:rPr>
                <w:rFonts w:ascii="Book Antiqua" w:hAnsi="Book Antiqua" w:cs="Arial"/>
                <w:strike/>
                <w:sz w:val="22"/>
                <w:szCs w:val="22"/>
              </w:rPr>
              <w:t xml:space="preserve"> </w:t>
            </w:r>
            <w:r w:rsidRPr="009B58FB">
              <w:rPr>
                <w:rFonts w:ascii="Book Antiqua" w:hAnsi="Book Antiqua" w:cs="Arial"/>
                <w:b/>
                <w:bCs/>
                <w:strike/>
                <w:sz w:val="22"/>
                <w:szCs w:val="22"/>
              </w:rPr>
              <w:t>specified</w:t>
            </w:r>
            <w:r w:rsidRPr="009B58FB">
              <w:rPr>
                <w:rFonts w:ascii="Book Antiqua" w:hAnsi="Book Antiqua" w:cs="Arial"/>
                <w:strike/>
                <w:sz w:val="22"/>
                <w:szCs w:val="22"/>
              </w:rPr>
              <w:t xml:space="preserve"> </w:t>
            </w:r>
            <w:r w:rsidRPr="009B58FB">
              <w:rPr>
                <w:rFonts w:ascii="Book Antiqua" w:hAnsi="Book Antiqua" w:cs="Arial"/>
                <w:b/>
                <w:bCs/>
                <w:strike/>
                <w:sz w:val="22"/>
                <w:szCs w:val="22"/>
              </w:rPr>
              <w:t>at para A, B, &amp; C</w:t>
            </w:r>
            <w:r w:rsidRPr="009B58FB">
              <w:rPr>
                <w:rFonts w:ascii="Book Antiqua" w:hAnsi="Book Antiqua" w:cs="Arial"/>
                <w:strike/>
                <w:sz w:val="22"/>
                <w:szCs w:val="22"/>
              </w:rPr>
              <w:t xml:space="preserve"> </w:t>
            </w:r>
            <w:r w:rsidRPr="009B58FB">
              <w:rPr>
                <w:rFonts w:ascii="Book Antiqua" w:hAnsi="Book Antiqua" w:cs="Arial"/>
                <w:b/>
                <w:bCs/>
                <w:strike/>
                <w:sz w:val="22"/>
                <w:szCs w:val="22"/>
              </w:rPr>
              <w:t>below, which corresponds to</w:t>
            </w:r>
            <w:r w:rsidRPr="009B58FB">
              <w:rPr>
                <w:rFonts w:ascii="Book Antiqua" w:hAnsi="Book Antiqua" w:cs="Arial"/>
                <w:strike/>
                <w:sz w:val="22"/>
                <w:szCs w:val="22"/>
              </w:rPr>
              <w:t xml:space="preserve"> various packages to be considered for award [shall mean the package(s) for which award has been placed on that </w:t>
            </w:r>
            <w:r w:rsidRPr="009B58FB">
              <w:rPr>
                <w:rFonts w:ascii="Book Antiqua" w:hAnsi="Book Antiqua" w:cs="Arial"/>
                <w:strike/>
                <w:sz w:val="22"/>
                <w:szCs w:val="22"/>
              </w:rPr>
              <w:lastRenderedPageBreak/>
              <w:t>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9B58FB" w:rsidRDefault="007B7370" w:rsidP="007B7370">
            <w:pPr>
              <w:ind w:left="926" w:hanging="926"/>
              <w:jc w:val="both"/>
              <w:rPr>
                <w:rFonts w:ascii="Book Antiqua" w:hAnsi="Book Antiqua" w:cs="Arial"/>
                <w:strike/>
                <w:sz w:val="22"/>
                <w:szCs w:val="22"/>
              </w:rPr>
            </w:pPr>
          </w:p>
          <w:p w14:paraId="01624F0D" w14:textId="430C4174"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b/>
                <w:bCs/>
                <w:strike/>
                <w:sz w:val="22"/>
                <w:szCs w:val="22"/>
              </w:rPr>
              <w:t>A.</w:t>
            </w:r>
            <w:r w:rsidRPr="009B58FB">
              <w:rPr>
                <w:rFonts w:ascii="Book Antiqua" w:hAnsi="Book Antiqua" w:cs="Arial"/>
                <w:strike/>
                <w:sz w:val="22"/>
                <w:szCs w:val="22"/>
              </w:rPr>
              <w:t xml:space="preserve"> </w:t>
            </w:r>
            <w:r w:rsidRPr="009B58FB">
              <w:rPr>
                <w:rFonts w:ascii="Book Antiqua" w:hAnsi="Book Antiqua" w:cs="Arial"/>
                <w:b/>
                <w:bCs/>
                <w:strike/>
                <w:sz w:val="22"/>
                <w:szCs w:val="22"/>
              </w:rPr>
              <w:t>For packages under TBCB</w:t>
            </w:r>
            <w:proofErr w:type="gramStart"/>
            <w:r w:rsidRPr="009B58FB">
              <w:rPr>
                <w:rFonts w:ascii="Book Antiqua" w:hAnsi="Book Antiqua" w:cs="Arial"/>
                <w:b/>
                <w:bCs/>
                <w:strike/>
                <w:sz w:val="22"/>
                <w:szCs w:val="22"/>
              </w:rPr>
              <w:t>:</w:t>
            </w:r>
            <w:r w:rsidRPr="009B58FB">
              <w:rPr>
                <w:rFonts w:ascii="Book Antiqua" w:hAnsi="Book Antiqua" w:cs="Arial"/>
                <w:strike/>
                <w:sz w:val="22"/>
                <w:szCs w:val="22"/>
              </w:rPr>
              <w:t xml:space="preserve"> </w:t>
            </w:r>
            <w:r w:rsidRPr="009B58FB">
              <w:rPr>
                <w:rFonts w:ascii="Book Antiqua" w:hAnsi="Book Antiqua" w:cs="Arial"/>
                <w:strike/>
                <w:sz w:val="22"/>
                <w:szCs w:val="22"/>
              </w:rPr>
              <w:tab/>
              <w:t>40</w:t>
            </w:r>
            <w:proofErr w:type="gramEnd"/>
            <w:r w:rsidRPr="009B58FB">
              <w:rPr>
                <w:rFonts w:ascii="Book Antiqua" w:hAnsi="Book Antiqua" w:cs="Arial"/>
                <w:strike/>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9B58FB">
              <w:rPr>
                <w:rFonts w:ascii="Book Antiqua" w:hAnsi="Book Antiqua" w:cs="Arial"/>
                <w:strike/>
                <w:sz w:val="22"/>
                <w:szCs w:val="22"/>
              </w:rPr>
              <w:t xml:space="preserve"> </w:t>
            </w:r>
          </w:p>
          <w:p w14:paraId="337F5CDF" w14:textId="77777777" w:rsidR="007B7370" w:rsidRPr="009B58FB" w:rsidRDefault="007B7370" w:rsidP="007B7370">
            <w:pPr>
              <w:ind w:left="1207" w:hanging="283"/>
              <w:jc w:val="both"/>
              <w:rPr>
                <w:rFonts w:ascii="Book Antiqua" w:hAnsi="Book Antiqua" w:cs="Arial"/>
                <w:strike/>
                <w:sz w:val="22"/>
                <w:szCs w:val="22"/>
              </w:rPr>
            </w:pPr>
          </w:p>
          <w:p w14:paraId="381AA4DD"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B.</w:t>
            </w:r>
            <w:r w:rsidRPr="009B58FB">
              <w:rPr>
                <w:rFonts w:ascii="Book Antiqua" w:hAnsi="Book Antiqua" w:cs="Arial"/>
                <w:strike/>
                <w:sz w:val="22"/>
                <w:szCs w:val="22"/>
              </w:rPr>
              <w:tab/>
            </w:r>
            <w:r w:rsidRPr="009B58FB">
              <w:rPr>
                <w:rFonts w:ascii="Book Antiqua" w:hAnsi="Book Antiqua" w:cs="Arial"/>
                <w:b/>
                <w:bCs/>
                <w:strike/>
                <w:sz w:val="22"/>
                <w:szCs w:val="22"/>
              </w:rPr>
              <w:t>For packages* whose actual date of opening of First Envelope/Technical bids is on or before 23</w:t>
            </w:r>
            <w:r w:rsidRPr="009B58FB">
              <w:rPr>
                <w:rFonts w:ascii="Book Antiqua" w:hAnsi="Book Antiqua" w:cs="Arial"/>
                <w:b/>
                <w:bCs/>
                <w:strike/>
                <w:sz w:val="22"/>
                <w:szCs w:val="22"/>
                <w:vertAlign w:val="superscript"/>
              </w:rPr>
              <w:t>rd</w:t>
            </w:r>
            <w:r w:rsidRPr="009B58FB">
              <w:rPr>
                <w:rFonts w:ascii="Book Antiqua" w:hAnsi="Book Antiqua" w:cs="Arial"/>
                <w:b/>
                <w:bCs/>
                <w:strike/>
                <w:sz w:val="22"/>
                <w:szCs w:val="22"/>
              </w:rPr>
              <w:t xml:space="preserve"> September 2023: </w:t>
            </w:r>
            <w:r w:rsidRPr="009B58FB">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9B58FB" w:rsidRDefault="007B7370" w:rsidP="007B7370">
            <w:pPr>
              <w:ind w:left="1207" w:hanging="283"/>
              <w:jc w:val="both"/>
              <w:rPr>
                <w:rFonts w:ascii="Book Antiqua" w:hAnsi="Book Antiqua" w:cs="Arial"/>
                <w:strike/>
                <w:sz w:val="22"/>
                <w:szCs w:val="22"/>
              </w:rPr>
            </w:pPr>
          </w:p>
          <w:p w14:paraId="61B767A4" w14:textId="77777777" w:rsidR="007B7370" w:rsidRPr="009B58FB" w:rsidRDefault="007B7370" w:rsidP="007B7370">
            <w:pPr>
              <w:ind w:left="1207" w:hanging="283"/>
              <w:jc w:val="both"/>
              <w:rPr>
                <w:rFonts w:ascii="Book Antiqua" w:hAnsi="Book Antiqua" w:cs="Arial"/>
                <w:i/>
                <w:iCs/>
                <w:strike/>
                <w:sz w:val="22"/>
                <w:szCs w:val="22"/>
              </w:rPr>
            </w:pPr>
            <w:r w:rsidRPr="009B58FB">
              <w:rPr>
                <w:rFonts w:ascii="Book Antiqua" w:hAnsi="Book Antiqua" w:cs="Arial"/>
                <w:strike/>
                <w:sz w:val="22"/>
                <w:szCs w:val="22"/>
              </w:rPr>
              <w:tab/>
            </w:r>
            <w:r w:rsidRPr="009B58FB">
              <w:rPr>
                <w:rFonts w:ascii="Book Antiqua" w:hAnsi="Book Antiqua" w:cs="Arial"/>
                <w:i/>
                <w:iCs/>
                <w:strike/>
                <w:sz w:val="22"/>
                <w:szCs w:val="22"/>
              </w:rPr>
              <w:t>*</w:t>
            </w:r>
            <w:proofErr w:type="gramStart"/>
            <w:r w:rsidRPr="009B58FB">
              <w:rPr>
                <w:rFonts w:ascii="Book Antiqua" w:hAnsi="Book Antiqua" w:cs="Arial"/>
                <w:i/>
                <w:iCs/>
                <w:strike/>
                <w:sz w:val="22"/>
                <w:szCs w:val="22"/>
              </w:rPr>
              <w:t>excluding</w:t>
            </w:r>
            <w:proofErr w:type="gramEnd"/>
            <w:r w:rsidRPr="009B58FB">
              <w:rPr>
                <w:rFonts w:ascii="Book Antiqua" w:hAnsi="Book Antiqua" w:cs="Arial"/>
                <w:i/>
                <w:iCs/>
                <w:strike/>
                <w:sz w:val="22"/>
                <w:szCs w:val="22"/>
              </w:rPr>
              <w:t xml:space="preserve"> those packages under TBCB wherein POWERGRID has emerged as the successful bidder of the TBCB project.</w:t>
            </w:r>
          </w:p>
          <w:p w14:paraId="540FEDB2" w14:textId="77777777" w:rsidR="007B7370" w:rsidRPr="009B58FB" w:rsidRDefault="007B7370" w:rsidP="007B7370">
            <w:pPr>
              <w:ind w:left="1207" w:hanging="283"/>
              <w:jc w:val="both"/>
              <w:rPr>
                <w:rFonts w:ascii="Book Antiqua" w:hAnsi="Book Antiqua" w:cs="Arial"/>
                <w:strike/>
                <w:sz w:val="22"/>
                <w:szCs w:val="22"/>
              </w:rPr>
            </w:pPr>
          </w:p>
          <w:p w14:paraId="021EADD2"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C.</w:t>
            </w:r>
            <w:r w:rsidRPr="009B58FB">
              <w:rPr>
                <w:rFonts w:ascii="Book Antiqua" w:hAnsi="Book Antiqua" w:cs="Arial"/>
                <w:strike/>
                <w:sz w:val="22"/>
                <w:szCs w:val="22"/>
              </w:rPr>
              <w:tab/>
            </w:r>
            <w:r w:rsidRPr="009B58FB">
              <w:rPr>
                <w:rFonts w:ascii="Book Antiqua" w:hAnsi="Book Antiqua" w:cs="Arial"/>
                <w:b/>
                <w:bCs/>
                <w:strike/>
                <w:sz w:val="22"/>
                <w:szCs w:val="22"/>
              </w:rPr>
              <w:t xml:space="preserve">For packages other than those covered under (A) and (B) above: </w:t>
            </w:r>
            <w:r w:rsidRPr="009B58FB">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9B58FB" w:rsidRDefault="007B7370" w:rsidP="007B7370">
            <w:pPr>
              <w:ind w:left="926" w:hanging="926"/>
              <w:jc w:val="both"/>
              <w:rPr>
                <w:rFonts w:ascii="Book Antiqua" w:hAnsi="Book Antiqua" w:cs="Arial"/>
                <w:b/>
                <w:bCs/>
                <w:strike/>
                <w:sz w:val="22"/>
                <w:szCs w:val="22"/>
              </w:rPr>
            </w:pPr>
          </w:p>
          <w:p w14:paraId="1894E127" w14:textId="686A074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
                <w:bCs/>
                <w:strike/>
                <w:sz w:val="22"/>
                <w:szCs w:val="22"/>
              </w:rPr>
              <w:tab/>
            </w:r>
            <w:r w:rsidRPr="009B58FB">
              <w:rPr>
                <w:rFonts w:ascii="Book Antiqua" w:hAnsi="Book Antiqua" w:cs="Arial"/>
                <w:strike/>
                <w:sz w:val="22"/>
                <w:szCs w:val="22"/>
              </w:rPr>
              <w:t xml:space="preserve">However, the award of contracts as above shall be further restricted to the Balance Bid Capacity (i.e., Bid Capacity </w:t>
            </w:r>
            <w:proofErr w:type="gramStart"/>
            <w:r w:rsidRPr="009B58FB">
              <w:rPr>
                <w:rFonts w:ascii="Book Antiqua" w:hAnsi="Book Antiqua" w:cs="Arial"/>
                <w:strike/>
                <w:sz w:val="22"/>
                <w:szCs w:val="22"/>
              </w:rPr>
              <w:t>net</w:t>
            </w:r>
            <w:proofErr w:type="gramEnd"/>
            <w:r w:rsidRPr="009B58FB">
              <w:rPr>
                <w:rFonts w:ascii="Book Antiqua" w:hAnsi="Book Antiqua" w:cs="Arial"/>
                <w:strike/>
                <w:sz w:val="22"/>
                <w:szCs w:val="22"/>
              </w:rPr>
              <w:t xml:space="preserve"> of works under execution), as declared by the </w:t>
            </w:r>
            <w:proofErr w:type="gramStart"/>
            <w:r w:rsidRPr="009B58FB">
              <w:rPr>
                <w:rFonts w:ascii="Book Antiqua" w:hAnsi="Book Antiqua" w:cs="Arial"/>
                <w:strike/>
                <w:sz w:val="22"/>
                <w:szCs w:val="22"/>
              </w:rPr>
              <w:t>bidder</w:t>
            </w:r>
            <w:proofErr w:type="gramEnd"/>
            <w:r w:rsidRPr="009B58FB">
              <w:rPr>
                <w:rFonts w:ascii="Book Antiqua" w:hAnsi="Book Antiqua" w:cs="Arial"/>
                <w:strike/>
                <w:sz w:val="22"/>
                <w:szCs w:val="22"/>
              </w:rPr>
              <w:t xml:space="preserve"> itself in its bid as per clause ITB 23.2.1.1 below.</w:t>
            </w:r>
            <w:r w:rsidRPr="009B58FB">
              <w:rPr>
                <w:rFonts w:ascii="Book Antiqua" w:hAnsi="Book Antiqua" w:cs="Arial"/>
                <w:bCs/>
                <w:strike/>
                <w:sz w:val="22"/>
                <w:szCs w:val="22"/>
              </w:rPr>
              <w:t xml:space="preserve"> </w:t>
            </w:r>
          </w:p>
          <w:p w14:paraId="228E5BC1"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23.2.1.1</w:t>
            </w:r>
            <w:r w:rsidRPr="009B58FB">
              <w:rPr>
                <w:rFonts w:ascii="Book Antiqua" w:hAnsi="Book Antiqua" w:cs="Arial"/>
                <w:bCs/>
                <w:strike/>
                <w:sz w:val="22"/>
                <w:szCs w:val="22"/>
              </w:rPr>
              <w:tab/>
              <w:t xml:space="preserve"> VOID</w:t>
            </w:r>
          </w:p>
          <w:p w14:paraId="37B792B7" w14:textId="77777777" w:rsidR="007B7370" w:rsidRPr="009B58FB"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23.2.1.2</w:t>
            </w:r>
            <w:r w:rsidRPr="009B58FB">
              <w:rPr>
                <w:rFonts w:ascii="Book Antiqua" w:hAnsi="Book Antiqua" w:cs="Arial"/>
                <w:bCs/>
                <w:strike/>
                <w:sz w:val="22"/>
                <w:szCs w:val="22"/>
              </w:rPr>
              <w:tab/>
              <w:t xml:space="preserve">The Employer </w:t>
            </w:r>
            <w:proofErr w:type="gramStart"/>
            <w:r w:rsidRPr="009B58FB">
              <w:rPr>
                <w:rFonts w:ascii="Book Antiqua" w:hAnsi="Book Antiqua" w:cs="Arial"/>
                <w:bCs/>
                <w:strike/>
                <w:sz w:val="22"/>
                <w:szCs w:val="22"/>
              </w:rPr>
              <w:t>may,</w:t>
            </w:r>
            <w:proofErr w:type="gramEnd"/>
            <w:r w:rsidRPr="009B58FB">
              <w:rPr>
                <w:rFonts w:ascii="Book Antiqua" w:hAnsi="Book Antiqua" w:cs="Arial"/>
                <w:bCs/>
                <w:strike/>
                <w:sz w:val="22"/>
                <w:szCs w:val="22"/>
              </w:rPr>
              <w:t xml:space="preserve"> seek clarification/ details related to Balance Bid Capacity, as may be considered appropriate. </w:t>
            </w:r>
          </w:p>
          <w:p w14:paraId="04C626E1" w14:textId="77777777" w:rsidR="007B7370" w:rsidRPr="009B58FB" w:rsidRDefault="007B7370" w:rsidP="007B7370">
            <w:pPr>
              <w:tabs>
                <w:tab w:val="left" w:pos="-1314"/>
              </w:tabs>
              <w:jc w:val="both"/>
              <w:rPr>
                <w:rFonts w:ascii="Book Antiqua" w:hAnsi="Book Antiqua" w:cs="Arial"/>
                <w:bCs/>
                <w:strike/>
                <w:sz w:val="22"/>
                <w:szCs w:val="22"/>
              </w:rPr>
            </w:pPr>
          </w:p>
          <w:p w14:paraId="76E196AE" w14:textId="322306BC"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lastRenderedPageBreak/>
              <w:t>23.2.2</w:t>
            </w:r>
            <w:r w:rsidRPr="009B58FB">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9B58FB" w:rsidRDefault="007B7370" w:rsidP="007B7370">
            <w:pPr>
              <w:ind w:left="671"/>
              <w:jc w:val="both"/>
              <w:rPr>
                <w:rFonts w:ascii="Book Antiqua" w:hAnsi="Book Antiqua" w:cs="Arial"/>
                <w:b/>
                <w:strike/>
                <w:sz w:val="22"/>
                <w:szCs w:val="22"/>
              </w:rPr>
            </w:pPr>
            <w:r w:rsidRPr="009B58FB">
              <w:rPr>
                <w:rFonts w:ascii="Book Antiqua" w:hAnsi="Book Antiqua" w:cs="Arial"/>
                <w:b/>
                <w:strike/>
                <w:sz w:val="22"/>
                <w:szCs w:val="22"/>
              </w:rPr>
              <w:t>For the above purpose, the bidder shall also submit a declaration in Attachment 2</w:t>
            </w:r>
            <w:r w:rsidR="002C137B" w:rsidRPr="009B58FB">
              <w:rPr>
                <w:rFonts w:ascii="Book Antiqua" w:hAnsi="Book Antiqua" w:cs="Arial"/>
                <w:b/>
                <w:strike/>
                <w:sz w:val="22"/>
                <w:szCs w:val="22"/>
              </w:rPr>
              <w:t>4</w:t>
            </w:r>
            <w:r w:rsidRPr="009B58FB">
              <w:rPr>
                <w:rFonts w:ascii="Book Antiqua" w:hAnsi="Book Antiqua" w:cs="Arial"/>
                <w:b/>
                <w:strike/>
                <w:sz w:val="22"/>
                <w:szCs w:val="22"/>
              </w:rPr>
              <w:t>.</w:t>
            </w:r>
          </w:p>
          <w:p w14:paraId="4D67370F" w14:textId="0BB8102C" w:rsidR="007B7370" w:rsidRPr="009B58FB" w:rsidRDefault="007B7370" w:rsidP="007B7370">
            <w:pPr>
              <w:ind w:left="671"/>
              <w:jc w:val="both"/>
              <w:rPr>
                <w:rFonts w:ascii="Book Antiqua" w:hAnsi="Book Antiqua" w:cs="Arial"/>
                <w:bCs/>
                <w:strike/>
                <w:sz w:val="22"/>
                <w:szCs w:val="22"/>
              </w:rPr>
            </w:pPr>
          </w:p>
          <w:p w14:paraId="419C005E" w14:textId="26CDE0A5" w:rsidR="007B7370" w:rsidRPr="009B58FB" w:rsidRDefault="007B7370" w:rsidP="007B7370">
            <w:pPr>
              <w:ind w:left="671"/>
              <w:jc w:val="both"/>
              <w:rPr>
                <w:strike/>
              </w:rPr>
            </w:pPr>
            <w:r w:rsidRPr="009B58FB">
              <w:rPr>
                <w:rFonts w:ascii="Book Antiqua" w:hAnsi="Book Antiqua" w:cs="Arial"/>
                <w:strike/>
                <w:sz w:val="22"/>
                <w:szCs w:val="22"/>
              </w:rPr>
              <w:t>23.2.3</w:t>
            </w:r>
            <w:r w:rsidRPr="009B58FB">
              <w:rPr>
                <w:rFonts w:ascii="Book Antiqua" w:hAnsi="Book Antiqua" w:cs="Arial"/>
                <w:strike/>
                <w:sz w:val="22"/>
                <w:szCs w:val="22"/>
              </w:rPr>
              <w:tab/>
            </w:r>
            <w:r w:rsidRPr="009B58FB">
              <w:rPr>
                <w:strike/>
              </w:rPr>
              <w:t>The balance bid capacity for further award as per para B8.15 above shall be based on declaration jointly by Power of Attorney Holder</w:t>
            </w:r>
            <w:r w:rsidR="006827A9" w:rsidRPr="009B58FB">
              <w:rPr>
                <w:strike/>
              </w:rPr>
              <w:t xml:space="preserve"> </w:t>
            </w:r>
            <w:r w:rsidRPr="009B58FB">
              <w:rPr>
                <w:strike/>
              </w:rPr>
              <w:t xml:space="preserve">and KMP of the bidder in the bid based on the following formulae: </w:t>
            </w:r>
          </w:p>
          <w:p w14:paraId="22F18E96" w14:textId="77777777" w:rsidR="007B7370" w:rsidRPr="009B58FB" w:rsidRDefault="007B7370" w:rsidP="007B7370">
            <w:pPr>
              <w:ind w:left="671"/>
              <w:jc w:val="both"/>
              <w:rPr>
                <w:strike/>
              </w:rPr>
            </w:pPr>
            <w:r w:rsidRPr="009B58FB">
              <w:rPr>
                <w:strike/>
              </w:rPr>
              <w:t xml:space="preserve">Balance Bid Capacity (in Rs) = 3T-B, </w:t>
            </w:r>
          </w:p>
          <w:p w14:paraId="4D2A7D92" w14:textId="7851DBD0" w:rsidR="007B7370" w:rsidRPr="009B58FB" w:rsidRDefault="007B7370" w:rsidP="007B7370">
            <w:pPr>
              <w:ind w:left="671"/>
              <w:jc w:val="both"/>
              <w:rPr>
                <w:strike/>
              </w:rPr>
            </w:pPr>
            <w:r w:rsidRPr="009B58FB">
              <w:rPr>
                <w:strike/>
              </w:rPr>
              <w:t xml:space="preserve">T= Maximum value of civil works executed in any one financial year during the last 5 financial years </w:t>
            </w:r>
            <w:proofErr w:type="gramStart"/>
            <w:r w:rsidRPr="009B58FB">
              <w:rPr>
                <w:strike/>
              </w:rPr>
              <w:t>taking into account</w:t>
            </w:r>
            <w:proofErr w:type="gramEnd"/>
            <w:r w:rsidRPr="009B58FB">
              <w:rPr>
                <w:strike/>
              </w:rPr>
              <w:t xml:space="preserve"> the completed as well as the works in progress. B = Value of existing commitments and ongoing similar works yet to be completed.</w:t>
            </w:r>
            <w:r w:rsidR="00B04C07" w:rsidRPr="009B58FB">
              <w:rPr>
                <w:strike/>
              </w:rPr>
              <w:t xml:space="preserve"> </w:t>
            </w:r>
          </w:p>
          <w:p w14:paraId="085EBB37" w14:textId="77777777" w:rsidR="007B7370" w:rsidRPr="009B58FB" w:rsidRDefault="007B7370" w:rsidP="007B7370">
            <w:pPr>
              <w:ind w:left="671"/>
              <w:jc w:val="both"/>
              <w:rPr>
                <w:rFonts w:ascii="Book Antiqua" w:hAnsi="Book Antiqua" w:cs="Arial"/>
                <w:bCs/>
                <w:strike/>
                <w:sz w:val="22"/>
                <w:szCs w:val="22"/>
              </w:rPr>
            </w:pPr>
          </w:p>
          <w:p w14:paraId="4C825FB0" w14:textId="2C1AFDC8"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 23.2.4</w:t>
            </w:r>
            <w:r w:rsidRPr="009B58FB">
              <w:rPr>
                <w:rFonts w:ascii="Book Antiqua" w:hAnsi="Book Antiqua" w:cs="Arial"/>
                <w:bCs/>
                <w:strike/>
                <w:sz w:val="22"/>
                <w:szCs w:val="22"/>
              </w:rPr>
              <w:tab/>
              <w:t xml:space="preserve">Notwithstanding the declaration by the bidder as above, the Bid Capacity/ </w:t>
            </w:r>
            <w:r w:rsidRPr="009B58FB">
              <w:rPr>
                <w:rFonts w:ascii="Book Antiqua" w:hAnsi="Book Antiqua" w:cs="Arial"/>
                <w:strike/>
                <w:sz w:val="22"/>
                <w:szCs w:val="22"/>
              </w:rPr>
              <w:t>Manufacturing Capacity</w:t>
            </w:r>
            <w:r w:rsidRPr="009B58FB">
              <w:rPr>
                <w:rFonts w:ascii="Book Antiqua" w:hAnsi="Book Antiqua" w:cs="Arial"/>
                <w:bCs/>
                <w:strike/>
                <w:sz w:val="22"/>
                <w:szCs w:val="22"/>
              </w:rPr>
              <w:t xml:space="preserve"> shall be subject to assessment, if any, by the Employer. </w:t>
            </w:r>
          </w:p>
          <w:p w14:paraId="409DB0DD"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9B58FB">
              <w:rPr>
                <w:rFonts w:ascii="Book Antiqua" w:hAnsi="Book Antiqua" w:cs="Arial"/>
                <w:strike/>
                <w:sz w:val="22"/>
                <w:szCs w:val="22"/>
              </w:rPr>
              <w:t>documents</w:t>
            </w:r>
            <w:r w:rsidRPr="009B58FB">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9B58FB" w:rsidRDefault="007B7370" w:rsidP="007B7370">
            <w:pPr>
              <w:tabs>
                <w:tab w:val="left" w:pos="-1314"/>
              </w:tabs>
              <w:jc w:val="both"/>
              <w:rPr>
                <w:rFonts w:ascii="Book Antiqua" w:hAnsi="Book Antiqua" w:cs="Arial"/>
                <w:strike/>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0B220B" w:rsidRPr="00751887" w14:paraId="4BDF5DCD" w14:textId="77777777" w:rsidTr="00AA0301">
              <w:trPr>
                <w:trHeight w:val="755"/>
              </w:trPr>
              <w:tc>
                <w:tcPr>
                  <w:tcW w:w="523" w:type="dxa"/>
                </w:tcPr>
                <w:p w14:paraId="424BFBC9" w14:textId="77777777" w:rsidR="000B220B" w:rsidRPr="00751887" w:rsidRDefault="000B220B" w:rsidP="000B220B">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09783633" w14:textId="77777777" w:rsidR="00A9701F" w:rsidRDefault="00A9701F" w:rsidP="00A9701F">
                  <w:pPr>
                    <w:jc w:val="both"/>
                    <w:rPr>
                      <w:rFonts w:ascii="Book Antiqua" w:eastAsia="Calibri" w:hAnsi="Book Antiqua" w:cs="Arial"/>
                      <w:b/>
                      <w:bCs/>
                      <w:color w:val="1F497D" w:themeColor="text2"/>
                      <w:sz w:val="22"/>
                      <w:szCs w:val="22"/>
                    </w:rPr>
                  </w:pPr>
                  <w:r w:rsidRPr="00A9701F">
                    <w:rPr>
                      <w:rFonts w:ascii="Book Antiqua" w:eastAsia="Calibri" w:hAnsi="Book Antiqua" w:cs="Arial"/>
                      <w:b/>
                      <w:bCs/>
                      <w:color w:val="1F497D" w:themeColor="text2"/>
                      <w:sz w:val="22"/>
                      <w:szCs w:val="22"/>
                    </w:rPr>
                    <w:t>Geo-synthetic work over existing switch yard PCC at 765/400 KV New Jeerat (Kalyani) S/s.</w:t>
                  </w:r>
                </w:p>
                <w:p w14:paraId="63C3F627" w14:textId="71159B2D" w:rsidR="00A9701F" w:rsidRDefault="00A9701F" w:rsidP="00A9701F">
                  <w:pPr>
                    <w:jc w:val="both"/>
                    <w:rPr>
                      <w:rFonts w:ascii="Book Antiqua" w:eastAsia="Calibri" w:hAnsi="Book Antiqua" w:cs="Arial"/>
                      <w:b/>
                      <w:bCs/>
                      <w:color w:val="1F497D" w:themeColor="text2"/>
                      <w:sz w:val="22"/>
                      <w:szCs w:val="22"/>
                    </w:rPr>
                  </w:pPr>
                  <w:r w:rsidRPr="00CA5D1C">
                    <w:rPr>
                      <w:rFonts w:ascii="Book Antiqua" w:eastAsia="Calibri" w:hAnsi="Book Antiqua" w:cs="Arial"/>
                      <w:b/>
                      <w:bCs/>
                      <w:color w:val="1F497D" w:themeColor="text2"/>
                      <w:sz w:val="22"/>
                      <w:szCs w:val="22"/>
                    </w:rPr>
                    <w:t xml:space="preserve"> (</w:t>
                  </w:r>
                  <w:proofErr w:type="spellStart"/>
                  <w:r w:rsidRPr="00CA5D1C">
                    <w:rPr>
                      <w:rFonts w:ascii="Book Antiqua" w:eastAsia="Calibri" w:hAnsi="Book Antiqua" w:cs="Arial"/>
                      <w:b/>
                      <w:bCs/>
                      <w:color w:val="1F497D" w:themeColor="text2"/>
                      <w:sz w:val="22"/>
                      <w:szCs w:val="22"/>
                    </w:rPr>
                    <w:t>Spcn</w:t>
                  </w:r>
                  <w:proofErr w:type="spellEnd"/>
                  <w:r w:rsidRPr="00CA5D1C">
                    <w:rPr>
                      <w:rFonts w:ascii="Book Antiqua" w:eastAsia="Calibri" w:hAnsi="Book Antiqua" w:cs="Arial"/>
                      <w:b/>
                      <w:bCs/>
                      <w:color w:val="1F497D" w:themeColor="text2"/>
                      <w:sz w:val="22"/>
                      <w:szCs w:val="22"/>
                    </w:rPr>
                    <w:t xml:space="preserve"> No: </w:t>
                  </w:r>
                  <w:r w:rsidR="00DB33F2" w:rsidRPr="00DB33F2">
                    <w:rPr>
                      <w:rFonts w:ascii="Book Antiqua" w:eastAsia="Calibri" w:hAnsi="Book Antiqua" w:cs="Arial"/>
                      <w:b/>
                      <w:bCs/>
                      <w:color w:val="1F497D" w:themeColor="text2"/>
                      <w:sz w:val="22"/>
                      <w:szCs w:val="22"/>
                    </w:rPr>
                    <w:t>ER2/KOL/CS/ 1000065503/I-5584/RFX- 5002005212</w:t>
                  </w:r>
                  <w:r w:rsidRPr="00CA5D1C">
                    <w:rPr>
                      <w:rFonts w:ascii="Book Antiqua" w:eastAsia="Calibri" w:hAnsi="Book Antiqua" w:cs="Arial"/>
                      <w:b/>
                      <w:bCs/>
                      <w:color w:val="1F497D" w:themeColor="text2"/>
                      <w:sz w:val="22"/>
                      <w:szCs w:val="22"/>
                    </w:rPr>
                    <w:t>)</w:t>
                  </w:r>
                </w:p>
                <w:p w14:paraId="7807314C" w14:textId="47A469B6" w:rsidR="000B220B" w:rsidRPr="00FA176E" w:rsidRDefault="000B220B" w:rsidP="000B220B">
                  <w:pPr>
                    <w:rPr>
                      <w:rFonts w:ascii="Book Antiqua" w:hAnsi="Book Antiqua" w:cs="Arial"/>
                      <w:bCs/>
                      <w:sz w:val="22"/>
                      <w:szCs w:val="22"/>
                    </w:rPr>
                  </w:pPr>
                </w:p>
              </w:tc>
              <w:tc>
                <w:tcPr>
                  <w:tcW w:w="2200" w:type="dxa"/>
                  <w:vAlign w:val="center"/>
                </w:tcPr>
                <w:p w14:paraId="46FB244C" w14:textId="7C328E4E" w:rsidR="000B220B" w:rsidRPr="00FA176E" w:rsidRDefault="000B220B" w:rsidP="000B220B">
                  <w:pPr>
                    <w:tabs>
                      <w:tab w:val="left" w:pos="2457"/>
                    </w:tabs>
                    <w:ind w:left="-108"/>
                    <w:jc w:val="center"/>
                    <w:rPr>
                      <w:rFonts w:ascii="Book Antiqua" w:hAnsi="Book Antiqua" w:cs="Arial"/>
                      <w:b/>
                      <w:bCs/>
                      <w:sz w:val="22"/>
                      <w:szCs w:val="22"/>
                    </w:rPr>
                  </w:pPr>
                  <w:r w:rsidRPr="00FA176E">
                    <w:rPr>
                      <w:rFonts w:ascii="Book Antiqua" w:hAnsi="Book Antiqua" w:cs="Arial"/>
                      <w:b/>
                      <w:bCs/>
                      <w:sz w:val="22"/>
                      <w:szCs w:val="22"/>
                    </w:rPr>
                    <w:t>0</w:t>
                  </w:r>
                  <w:r w:rsidR="00A9701F">
                    <w:rPr>
                      <w:rFonts w:ascii="Book Antiqua" w:hAnsi="Book Antiqua" w:cs="Arial"/>
                      <w:b/>
                      <w:bCs/>
                      <w:sz w:val="22"/>
                      <w:szCs w:val="22"/>
                    </w:rPr>
                    <w:t>6</w:t>
                  </w:r>
                </w:p>
                <w:p w14:paraId="2BAC62D5" w14:textId="50BD49E5" w:rsidR="000B220B" w:rsidRPr="00FA176E" w:rsidRDefault="000B220B" w:rsidP="000B220B">
                  <w:pPr>
                    <w:tabs>
                      <w:tab w:val="left" w:pos="2457"/>
                    </w:tabs>
                    <w:ind w:left="-108"/>
                    <w:jc w:val="center"/>
                    <w:rPr>
                      <w:rFonts w:ascii="Book Antiqua" w:hAnsi="Book Antiqua" w:cs="Arial"/>
                      <w:b/>
                      <w:bCs/>
                      <w:sz w:val="22"/>
                      <w:szCs w:val="22"/>
                    </w:rPr>
                  </w:pPr>
                  <w:r w:rsidRPr="00FA176E">
                    <w:rPr>
                      <w:rFonts w:ascii="Book Antiqua" w:hAnsi="Book Antiqua" w:cs="Arial"/>
                      <w:b/>
                      <w:bCs/>
                      <w:sz w:val="22"/>
                      <w:szCs w:val="22"/>
                    </w:rPr>
                    <w:t>(</w:t>
                  </w:r>
                  <w:r w:rsidR="00A9701F">
                    <w:rPr>
                      <w:rFonts w:ascii="Book Antiqua" w:hAnsi="Book Antiqua" w:cs="Arial"/>
                      <w:b/>
                      <w:bCs/>
                      <w:sz w:val="22"/>
                      <w:szCs w:val="22"/>
                    </w:rPr>
                    <w:t>Six)</w:t>
                  </w:r>
                  <w:r w:rsidRPr="00FA176E">
                    <w:rPr>
                      <w:rFonts w:ascii="Book Antiqua" w:hAnsi="Book Antiqua" w:cs="Arial"/>
                      <w:b/>
                      <w:bCs/>
                      <w:sz w:val="22"/>
                      <w:szCs w:val="22"/>
                    </w:rPr>
                    <w:t xml:space="preserve"> Months</w:t>
                  </w:r>
                </w:p>
                <w:p w14:paraId="0F585C73" w14:textId="77777777" w:rsidR="000B220B" w:rsidRPr="00FA176E" w:rsidRDefault="000B220B" w:rsidP="000B220B">
                  <w:pPr>
                    <w:tabs>
                      <w:tab w:val="left" w:pos="2367"/>
                    </w:tabs>
                    <w:ind w:left="-18" w:right="-45"/>
                    <w:jc w:val="center"/>
                    <w:rPr>
                      <w:rFonts w:ascii="Book Antiqua" w:eastAsia="MS Mincho" w:hAnsi="Book Antiqua" w:cs="Arial"/>
                      <w:b/>
                      <w:bCs/>
                      <w:sz w:val="22"/>
                      <w:szCs w:val="22"/>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w:t>
            </w:r>
            <w:proofErr w:type="gramStart"/>
            <w:r w:rsidR="00C80380">
              <w:rPr>
                <w:rFonts w:ascii="Book Antiqua" w:hAnsi="Book Antiqua" w:cs="Arial"/>
                <w:sz w:val="22"/>
                <w:szCs w:val="22"/>
              </w:rPr>
              <w:t>&amp;  (</w:t>
            </w:r>
            <w:proofErr w:type="gramEnd"/>
            <w:r w:rsidR="00C80380">
              <w:rPr>
                <w:rFonts w:ascii="Book Antiqua" w:hAnsi="Book Antiqua" w:cs="Arial"/>
                <w:sz w:val="22"/>
                <w:szCs w:val="22"/>
              </w:rPr>
              <w:t>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246DA072" w14:textId="4CA7F821" w:rsidR="00A9701F" w:rsidRPr="001F3758" w:rsidRDefault="00A9701F" w:rsidP="00A9701F">
            <w:pPr>
              <w:jc w:val="both"/>
              <w:rPr>
                <w:b/>
                <w:bCs/>
                <w:noProof/>
                <w:color w:val="0000FF"/>
              </w:rPr>
            </w:pPr>
            <w:r w:rsidRPr="001307CA">
              <w:rPr>
                <w:rFonts w:ascii="Book Antiqua" w:hAnsi="Book Antiqua"/>
                <w:bCs/>
              </w:rPr>
              <w:t xml:space="preserve">No </w:t>
            </w:r>
            <w:r>
              <w:rPr>
                <w:rFonts w:ascii="Book Antiqua" w:hAnsi="Book Antiqua"/>
                <w:bCs/>
              </w:rPr>
              <w:t xml:space="preserve">MSE </w:t>
            </w:r>
            <w:r w:rsidRPr="001307CA">
              <w:rPr>
                <w:rFonts w:ascii="Book Antiqua" w:hAnsi="Book Antiqua"/>
                <w:bCs/>
              </w:rPr>
              <w:t>Purchase Preference shall be applicable.</w:t>
            </w:r>
          </w:p>
          <w:p w14:paraId="4EAE3084" w14:textId="3F25B3C0" w:rsidR="007B7370" w:rsidRPr="00751887" w:rsidRDefault="007B7370" w:rsidP="00B04C07">
            <w:pPr>
              <w:tabs>
                <w:tab w:val="left" w:pos="720"/>
              </w:tabs>
              <w:spacing w:line="276" w:lineRule="auto"/>
              <w:jc w:val="both"/>
              <w:rPr>
                <w:rFonts w:ascii="Book Antiqua" w:hAnsi="Book Antiqua" w:cs="Arial"/>
                <w:sz w:val="22"/>
                <w:szCs w:val="22"/>
              </w:rPr>
            </w:pP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2E077F" w:rsidRDefault="007B7370" w:rsidP="007B7370">
            <w:pPr>
              <w:rPr>
                <w:rFonts w:ascii="Book Antiqua" w:hAnsi="Book Antiqua" w:cs="Arial"/>
                <w:sz w:val="22"/>
                <w:szCs w:val="22"/>
              </w:rPr>
            </w:pPr>
            <w:r w:rsidRPr="002E077F">
              <w:rPr>
                <w:rFonts w:ascii="Book Antiqua" w:hAnsi="Book Antiqua" w:cs="Arial"/>
                <w:sz w:val="22"/>
                <w:szCs w:val="22"/>
              </w:rPr>
              <w:t>ITB 29</w:t>
            </w:r>
          </w:p>
        </w:tc>
        <w:tc>
          <w:tcPr>
            <w:tcW w:w="7697" w:type="dxa"/>
            <w:tcBorders>
              <w:left w:val="single" w:sz="4" w:space="0" w:color="auto"/>
            </w:tcBorders>
          </w:tcPr>
          <w:p w14:paraId="2B93948C" w14:textId="2FA8E8C7" w:rsidR="007B7370" w:rsidRPr="002E077F" w:rsidRDefault="007B7370" w:rsidP="007B7370">
            <w:pPr>
              <w:pStyle w:val="Default"/>
              <w:jc w:val="both"/>
              <w:rPr>
                <w:rFonts w:cs="Arial"/>
                <w:b/>
                <w:bCs/>
                <w:sz w:val="22"/>
                <w:szCs w:val="22"/>
              </w:rPr>
            </w:pPr>
            <w:r w:rsidRPr="002E077F">
              <w:rPr>
                <w:rFonts w:cs="Arial"/>
                <w:b/>
                <w:bCs/>
                <w:sz w:val="22"/>
                <w:szCs w:val="22"/>
              </w:rPr>
              <w:t>Replacing ITB clause 29 with the following:</w:t>
            </w:r>
          </w:p>
          <w:p w14:paraId="7DF6F840" w14:textId="77777777" w:rsidR="007B7370" w:rsidRPr="002E077F" w:rsidRDefault="007B7370" w:rsidP="007B7370">
            <w:pPr>
              <w:pStyle w:val="Default"/>
              <w:jc w:val="both"/>
              <w:rPr>
                <w:rFonts w:cs="Arial"/>
                <w:sz w:val="22"/>
                <w:szCs w:val="22"/>
              </w:rPr>
            </w:pPr>
          </w:p>
          <w:p w14:paraId="57B68704" w14:textId="38286F2C" w:rsidR="007B7370" w:rsidRPr="002E077F" w:rsidRDefault="007B7370" w:rsidP="007B7370">
            <w:pPr>
              <w:pStyle w:val="Default"/>
              <w:jc w:val="both"/>
              <w:rPr>
                <w:rFonts w:cs="Arial"/>
                <w:b/>
                <w:bCs/>
                <w:sz w:val="22"/>
                <w:szCs w:val="22"/>
              </w:rPr>
            </w:pPr>
            <w:r w:rsidRPr="002E077F">
              <w:rPr>
                <w:rFonts w:cs="Arial"/>
                <w:b/>
                <w:bCs/>
                <w:sz w:val="22"/>
                <w:szCs w:val="22"/>
              </w:rPr>
              <w:t>29</w:t>
            </w:r>
            <w:proofErr w:type="gramStart"/>
            <w:r w:rsidRPr="002E077F">
              <w:rPr>
                <w:rFonts w:cs="Arial"/>
                <w:b/>
                <w:bCs/>
                <w:sz w:val="22"/>
                <w:szCs w:val="22"/>
              </w:rPr>
              <w:t xml:space="preserve">. </w:t>
            </w:r>
            <w:r w:rsidRPr="002E077F">
              <w:rPr>
                <w:rFonts w:cs="Arial"/>
                <w:b/>
                <w:bCs/>
                <w:sz w:val="22"/>
                <w:szCs w:val="22"/>
              </w:rPr>
              <w:tab/>
              <w:t>e</w:t>
            </w:r>
            <w:proofErr w:type="gramEnd"/>
            <w:r w:rsidRPr="002E077F">
              <w:rPr>
                <w:rFonts w:cs="Arial"/>
                <w:b/>
                <w:bCs/>
                <w:sz w:val="22"/>
                <w:szCs w:val="22"/>
              </w:rPr>
              <w:t>-Reverse Auction (e-RA)</w:t>
            </w:r>
            <w:r w:rsidR="009B58FB" w:rsidRPr="002E077F">
              <w:rPr>
                <w:rFonts w:cs="Arial"/>
                <w:b/>
                <w:bCs/>
                <w:sz w:val="22"/>
                <w:szCs w:val="22"/>
              </w:rPr>
              <w:t xml:space="preserve"> </w:t>
            </w:r>
            <w:r w:rsidR="009B58FB" w:rsidRPr="002E077F">
              <w:rPr>
                <w:rFonts w:cs="Arial"/>
                <w:b/>
                <w:bCs/>
                <w:color w:val="1F497D" w:themeColor="text2"/>
                <w:sz w:val="22"/>
                <w:szCs w:val="22"/>
              </w:rPr>
              <w:t>(Not Applicable for subject package)</w:t>
            </w:r>
          </w:p>
          <w:p w14:paraId="10667B39" w14:textId="77777777" w:rsidR="007B7370" w:rsidRPr="002E077F" w:rsidRDefault="007B7370" w:rsidP="007B7370">
            <w:pPr>
              <w:pStyle w:val="Default"/>
              <w:jc w:val="both"/>
              <w:rPr>
                <w:rFonts w:cs="Arial"/>
                <w:b/>
                <w:bCs/>
                <w:sz w:val="22"/>
                <w:szCs w:val="22"/>
              </w:rPr>
            </w:pPr>
          </w:p>
          <w:p w14:paraId="764EFCB5" w14:textId="77777777" w:rsidR="007B7370" w:rsidRPr="002E077F" w:rsidRDefault="007B7370" w:rsidP="007B7370">
            <w:pPr>
              <w:pStyle w:val="Default"/>
              <w:ind w:left="702" w:hanging="702"/>
              <w:jc w:val="both"/>
              <w:rPr>
                <w:rFonts w:cs="Arial"/>
                <w:b/>
                <w:bCs/>
                <w:strike/>
                <w:sz w:val="22"/>
                <w:szCs w:val="22"/>
              </w:rPr>
            </w:pPr>
          </w:p>
          <w:p w14:paraId="5DE539D8" w14:textId="72AA220C" w:rsidR="007B7370" w:rsidRPr="002E077F"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13"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15C72975" w14:textId="31E329BA" w:rsidR="00613D08" w:rsidRDefault="00C80380" w:rsidP="009B58FB">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 xml:space="preserve">The Employer, without prejudice to any other rights or remedies it may possess, may terminate the Contract forthwith in the following circumstances by giving </w:t>
            </w:r>
            <w:proofErr w:type="gramStart"/>
            <w:r w:rsidR="00613D08" w:rsidRPr="00613D08">
              <w:rPr>
                <w:bCs/>
                <w:sz w:val="22"/>
                <w:szCs w:val="22"/>
              </w:rPr>
              <w:t>a notice</w:t>
            </w:r>
            <w:proofErr w:type="gramEnd"/>
            <w:r w:rsidR="00613D08" w:rsidRPr="00613D08">
              <w:rPr>
                <w:bCs/>
                <w:sz w:val="22"/>
                <w:szCs w:val="22"/>
              </w:rPr>
              <w:t xml:space="preserve"> of termination and its reasons </w:t>
            </w:r>
            <w:proofErr w:type="gramStart"/>
            <w:r w:rsidR="00613D08" w:rsidRPr="00613D08">
              <w:rPr>
                <w:bCs/>
                <w:sz w:val="22"/>
                <w:szCs w:val="22"/>
              </w:rPr>
              <w:t>therefor</w:t>
            </w:r>
            <w:proofErr w:type="gramEnd"/>
            <w:r w:rsidR="00613D08" w:rsidRPr="00613D08">
              <w:rPr>
                <w:bCs/>
                <w:sz w:val="22"/>
                <w:szCs w:val="22"/>
              </w:rPr>
              <w:t xml:space="preserve"> to the Contractor, referring to this GCC Sub-Clause 36.2:</w:t>
            </w: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bl>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lastRenderedPageBreak/>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70AC0414" w14:textId="697F364C"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1"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C80380" w:rsidRPr="00E726FA">
        <w:rPr>
          <w:rFonts w:ascii="Book Antiqua" w:hAnsi="Book Antiqua" w:cs="Arial"/>
          <w:color w:val="FF0000"/>
          <w:spacing w:val="-2"/>
          <w:sz w:val="22"/>
          <w:szCs w:val="22"/>
        </w:rPr>
        <w:t>alon</w:t>
      </w:r>
      <w:r w:rsidR="00C80380">
        <w:rPr>
          <w:rFonts w:ascii="Book Antiqua" w:hAnsi="Book Antiqua" w:cs="Arial"/>
          <w:color w:val="FF0000"/>
          <w:spacing w:val="-2"/>
          <w:sz w:val="22"/>
          <w:szCs w:val="22"/>
        </w:rPr>
        <w:t>g</w:t>
      </w:r>
      <w:r w:rsidR="00C80380"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1"/>
      <w:r w:rsidRPr="00E726FA">
        <w:rPr>
          <w:rFonts w:ascii="Book Antiqua" w:hAnsi="Book Antiqua" w:cs="Arial"/>
          <w:color w:val="FF0000"/>
          <w:spacing w:val="-2"/>
          <w:sz w:val="22"/>
          <w:szCs w:val="22"/>
        </w:rPr>
        <w:t xml:space="preserve">. </w:t>
      </w:r>
    </w:p>
    <w:p w14:paraId="5868883E" w14:textId="77777777" w:rsidR="009B58FB" w:rsidRDefault="00B34A5A" w:rsidP="009B58FB">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40D48AF1" w14:textId="1E164BD9" w:rsidR="009D06AA" w:rsidRPr="00751887" w:rsidRDefault="00F24D68" w:rsidP="009B58FB">
      <w:pPr>
        <w:ind w:right="-540"/>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96279F">
      <w:headerReference w:type="even" r:id="rId15"/>
      <w:headerReference w:type="default" r:id="rId16"/>
      <w:footerReference w:type="even" r:id="rId17"/>
      <w:footerReference w:type="default" r:id="rId18"/>
      <w:headerReference w:type="first" r:id="rId19"/>
      <w:footerReference w:type="first" r:id="rId20"/>
      <w:pgSz w:w="12240" w:h="15840"/>
      <w:pgMar w:top="1152" w:right="1440" w:bottom="1260" w:left="1800" w:header="720" w:footer="3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9608" w14:textId="77777777" w:rsidR="009E76FD" w:rsidRDefault="009E76FD">
      <w:r>
        <w:separator/>
      </w:r>
    </w:p>
  </w:endnote>
  <w:endnote w:type="continuationSeparator" w:id="0">
    <w:p w14:paraId="3D9FF09B" w14:textId="77777777" w:rsidR="009E76FD" w:rsidRDefault="009E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4144" w14:textId="77777777" w:rsidR="00F47F8A" w:rsidRDefault="00F47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CCCB90F" w:rsidR="00AD2A90" w:rsidRPr="004253C8" w:rsidRDefault="00000000" w:rsidP="00426A50">
    <w:pPr>
      <w:pStyle w:val="Footer"/>
      <w:tabs>
        <w:tab w:val="clear" w:pos="8640"/>
        <w:tab w:val="right" w:pos="9000"/>
      </w:tabs>
      <w:rPr>
        <w:rFonts w:ascii="Book Antiqua" w:hAnsi="Book Antiqua"/>
        <w:b/>
        <w:bCs/>
        <w:sz w:val="20"/>
        <w:szCs w:val="20"/>
      </w:rPr>
    </w:pPr>
    <w:r>
      <w:pict w14:anchorId="292D6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8pt;height:50.25pt">
          <v:imagedata r:id="rId1" o:title=""/>
          <o:lock v:ext="edit" ungrouping="t" rotation="t" cropping="t" verticies="t" text="t" grouping="t"/>
          <o:signatureline v:ext="edit" id="{4B9248F5-9483-4533-8915-98BB9DD0ED7D}" provid="{00000000-0000-0000-0000-000000000000}" o:suggestedsigner="Anjali Kumari" o:suggestedsigner2="Manager, CS"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2225" w14:textId="77777777" w:rsidR="00F47F8A" w:rsidRDefault="00F4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4784" w14:textId="77777777" w:rsidR="009E76FD" w:rsidRDefault="009E76FD">
      <w:r>
        <w:separator/>
      </w:r>
    </w:p>
  </w:footnote>
  <w:footnote w:type="continuationSeparator" w:id="0">
    <w:p w14:paraId="000434E9" w14:textId="77777777" w:rsidR="009E76FD" w:rsidRDefault="009E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598F" w14:textId="77777777" w:rsidR="00F47F8A" w:rsidRDefault="00F47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4BD" w14:textId="77777777" w:rsidR="00F47F8A" w:rsidRDefault="00F4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5E90" w14:textId="77777777" w:rsidR="00F47F8A" w:rsidRDefault="00F4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3"/>
  </w:num>
  <w:num w:numId="8" w16cid:durableId="1332827759">
    <w:abstractNumId w:val="15"/>
  </w:num>
  <w:num w:numId="9" w16cid:durableId="1581282925">
    <w:abstractNumId w:val="29"/>
  </w:num>
  <w:num w:numId="10" w16cid:durableId="2127968417">
    <w:abstractNumId w:val="7"/>
  </w:num>
  <w:num w:numId="11" w16cid:durableId="246618902">
    <w:abstractNumId w:val="25"/>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6"/>
  </w:num>
  <w:num w:numId="18" w16cid:durableId="796023627">
    <w:abstractNumId w:val="8"/>
  </w:num>
  <w:num w:numId="19" w16cid:durableId="821384293">
    <w:abstractNumId w:val="2"/>
  </w:num>
  <w:num w:numId="20" w16cid:durableId="447744657">
    <w:abstractNumId w:val="22"/>
  </w:num>
  <w:num w:numId="21" w16cid:durableId="852260547">
    <w:abstractNumId w:val="14"/>
  </w:num>
  <w:num w:numId="22" w16cid:durableId="2104183448">
    <w:abstractNumId w:val="16"/>
  </w:num>
  <w:num w:numId="23" w16cid:durableId="1338192114">
    <w:abstractNumId w:val="24"/>
  </w:num>
  <w:num w:numId="24" w16cid:durableId="249702308">
    <w:abstractNumId w:val="12"/>
  </w:num>
  <w:num w:numId="25" w16cid:durableId="1474786835">
    <w:abstractNumId w:val="3"/>
  </w:num>
  <w:num w:numId="26" w16cid:durableId="1354840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1"/>
  </w:num>
  <w:num w:numId="30" w16cid:durableId="101504055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5550"/>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20B"/>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0941"/>
    <w:rsid w:val="00102109"/>
    <w:rsid w:val="001039B5"/>
    <w:rsid w:val="00104EBD"/>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317E"/>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54BD"/>
    <w:rsid w:val="002C6915"/>
    <w:rsid w:val="002D00AD"/>
    <w:rsid w:val="002D0287"/>
    <w:rsid w:val="002D2625"/>
    <w:rsid w:val="002D2D9B"/>
    <w:rsid w:val="002D32F0"/>
    <w:rsid w:val="002D541B"/>
    <w:rsid w:val="002D56AD"/>
    <w:rsid w:val="002D632E"/>
    <w:rsid w:val="002D723A"/>
    <w:rsid w:val="002E077F"/>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1F1C"/>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59E3"/>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4F6372"/>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5D90"/>
    <w:rsid w:val="005F6914"/>
    <w:rsid w:val="00600394"/>
    <w:rsid w:val="00600E8C"/>
    <w:rsid w:val="006013D2"/>
    <w:rsid w:val="0060183D"/>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37EEA"/>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7565"/>
    <w:rsid w:val="00657658"/>
    <w:rsid w:val="00663266"/>
    <w:rsid w:val="00663690"/>
    <w:rsid w:val="006637ED"/>
    <w:rsid w:val="0066530A"/>
    <w:rsid w:val="00666359"/>
    <w:rsid w:val="006672C5"/>
    <w:rsid w:val="0067024A"/>
    <w:rsid w:val="006706F7"/>
    <w:rsid w:val="00672623"/>
    <w:rsid w:val="0067276D"/>
    <w:rsid w:val="00673BE7"/>
    <w:rsid w:val="006744F5"/>
    <w:rsid w:val="00675836"/>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17C8"/>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6EC2"/>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26FF1"/>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4443"/>
    <w:rsid w:val="00791854"/>
    <w:rsid w:val="0079388B"/>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0E9D"/>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279F"/>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58FB"/>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76FD"/>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2330"/>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9701F"/>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5878"/>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245B"/>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5D1C"/>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12F"/>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33F2"/>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3736"/>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299"/>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47F8A"/>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45DC"/>
    <w:rsid w:val="00F956AB"/>
    <w:rsid w:val="00F95D7D"/>
    <w:rsid w:val="00FA01AA"/>
    <w:rsid w:val="00FA176E"/>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D4736"/>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 w:type="paragraph" w:customStyle="1" w:styleId="paragraph">
    <w:name w:val="paragraph"/>
    <w:basedOn w:val="Normal"/>
    <w:rsid w:val="0079388B"/>
    <w:pPr>
      <w:spacing w:before="100" w:beforeAutospacing="1" w:after="100" w:afterAutospacing="1"/>
    </w:pPr>
    <w:rPr>
      <w:lang w:val="en-IN" w:eastAsia="en-IN"/>
    </w:rPr>
  </w:style>
  <w:style w:type="character" w:customStyle="1" w:styleId="normaltextrun">
    <w:name w:val="normaltextrun"/>
    <w:basedOn w:val="DefaultParagraphFont"/>
    <w:rsid w:val="0079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jali.kumari@powergrid.in%20" TargetMode="External"/><Relationship Id="rId13" Type="http://schemas.openxmlformats.org/officeDocument/2006/relationships/hyperlink" Target="https://www.powergrid.in/index.php/en/code-conductpolici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owergridindia.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E4MFdjdaT4KKiajzb2E3k957m9wefNndVrhF/Qzz7S0=</DigestValue>
    </Reference>
    <Reference Type="http://www.w3.org/2000/09/xmldsig#Object" URI="#idOfficeObject">
      <DigestMethod Algorithm="http://www.w3.org/2001/04/xmlenc#sha256"/>
      <DigestValue>M58tj0Wk7eKFDikxRzQ4+5ab8bt6JES9VxVWZwOqcYs=</DigestValue>
    </Reference>
    <Reference Type="http://uri.etsi.org/01903#SignedProperties" URI="#idSignedProperties">
      <Transforms>
        <Transform Algorithm="http://www.w3.org/TR/2001/REC-xml-c14n-20010315"/>
      </Transforms>
      <DigestMethod Algorithm="http://www.w3.org/2001/04/xmlenc#sha256"/>
      <DigestValue>7nRC+Km56830lmVJuuugfMsUnRxPHztSPDBvH6DsyN0=</DigestValue>
    </Reference>
    <Reference Type="http://www.w3.org/2000/09/xmldsig#Object" URI="#idValidSigLnImg">
      <DigestMethod Algorithm="http://www.w3.org/2001/04/xmlenc#sha256"/>
      <DigestValue>nyI/94l1bgERu6/n7FE+fEIjdGWSPjW+ayed3VgJldM=</DigestValue>
    </Reference>
    <Reference Type="http://www.w3.org/2000/09/xmldsig#Object" URI="#idInvalidSigLnImg">
      <DigestMethod Algorithm="http://www.w3.org/2001/04/xmlenc#sha256"/>
      <DigestValue>OuIxdWX+NzHcO/cUQlb/TIKYYdT66A0vjCpEmY8SM8Y=</DigestValue>
    </Reference>
  </SignedInfo>
  <SignatureValue>aI9q4pf5XNpiBk8TR3hjxNiE8rROWz26teh0w4nGtWh1oC1P3ObwCmPNcSprfm8loOmCzzsRXCpz
IJsFl9khUXnUZzXkBWNJy7A3hVfExTyUgCOePWOMsUe7G3xQEvLCarDz8ObTW30J9j2zW1EWkHmg
QSdLQHLpt/7D2w89PJYIakxit8Oqs0Ig9riww8vyxEUoG7uOwBuWIwpFFWdBrJlHUlAs23DJK6GK
tXTauSlh5rBQJJoupW/9Ne2oP3rNQH795kNhS1Ds+WkiEqjpyGgWrqEU6OHEqraR6Hy9ocyDKHaL
R9nsOWRFd6tpba4wfqv5q21cHU/xLA8lzshoow==</SignatureValue>
  <KeyInfo>
    <X509Data>
      <X509Certificate>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CtR25HtjPl7LMCB6b+iAnZ4ZyL1UlI4WqieGtcaJhlhPKPfNtBeYd/C5n5pvwDRY4pBPLOJC0gIuLp5P1B3h6r3UcsjCAdVSypQFvBBVNKlJ7uzDt5CLWO7u5rYBk3efUhPWWo4hUXmRgl7sbsBg8IKQSe15/JU1UVA9qI+5V7P0QU0QnTwwFmYX3lMxY3co7KWMcgou/57ZZZV++coWLts6sIpOkH+2adxMSb+iMYNAeeqr+vULQOsyY9s/SZlsPviPtvLJHkT63XDc62jTWTJZpy/o78ZGnE+SlIvCeeQ15IiCmNZ7bUGO6Y2I/iXKGXjpDhmuUNUZFL8gvIxZl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FBp68hiqIantK8F8/Uae8wrouset/fXcrm3LDzJqTmo=</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NV+iA6ljqhpBiKGC5VlmWfypWinKo/JCUvAOUGzGRRs=</DigestValue>
      </Reference>
      <Reference URI="/word/endnotes.xml?ContentType=application/vnd.openxmlformats-officedocument.wordprocessingml.endnotes+xml">
        <DigestMethod Algorithm="http://www.w3.org/2001/04/xmlenc#sha256"/>
        <DigestValue>JW15ijksWtBZxPJuJOwHI5LQ+sWFV/u60HrLe2H0sro=</DigestValue>
      </Reference>
      <Reference URI="/word/fontTable.xml?ContentType=application/vnd.openxmlformats-officedocument.wordprocessingml.fontTable+xml">
        <DigestMethod Algorithm="http://www.w3.org/2001/04/xmlenc#sha256"/>
        <DigestValue>Pf1LCyQdRckEubEuZHyZLPao0YNzYLc72B0CdAqoc6Q=</DigestValue>
      </Reference>
      <Reference URI="/word/footer1.xml?ContentType=application/vnd.openxmlformats-officedocument.wordprocessingml.footer+xml">
        <DigestMethod Algorithm="http://www.w3.org/2001/04/xmlenc#sha256"/>
        <DigestValue>NR7a961PS1ooEAROyghuo3LEQxJz3TgwmTiknLoSoRA=</DigestValue>
      </Reference>
      <Reference URI="/word/footer2.xml?ContentType=application/vnd.openxmlformats-officedocument.wordprocessingml.footer+xml">
        <DigestMethod Algorithm="http://www.w3.org/2001/04/xmlenc#sha256"/>
        <DigestValue>LLSN+OW6pGxoyvA2unlJ5CNNQUGJXNM3oia9cv7ZKug=</DigestValue>
      </Reference>
      <Reference URI="/word/footer3.xml?ContentType=application/vnd.openxmlformats-officedocument.wordprocessingml.footer+xml">
        <DigestMethod Algorithm="http://www.w3.org/2001/04/xmlenc#sha256"/>
        <DigestValue>WydPuYniwhZsKDzSFY/bFENTnHyyjGkOzBLkkB/FCXk=</DigestValue>
      </Reference>
      <Reference URI="/word/footnotes.xml?ContentType=application/vnd.openxmlformats-officedocument.wordprocessingml.footnotes+xml">
        <DigestMethod Algorithm="http://www.w3.org/2001/04/xmlenc#sha256"/>
        <DigestValue>CQ7s6rMg0fK7ezzWFrExYQSSQSlfgqO7Fbk24fl3fyA=</DigestValue>
      </Reference>
      <Reference URI="/word/header1.xml?ContentType=application/vnd.openxmlformats-officedocument.wordprocessingml.header+xml">
        <DigestMethod Algorithm="http://www.w3.org/2001/04/xmlenc#sha256"/>
        <DigestValue>XztoKA/0FJgcdvPJDfv7LmYP4zLrZNYO1mq39W7N5Ug=</DigestValue>
      </Reference>
      <Reference URI="/word/header2.xml?ContentType=application/vnd.openxmlformats-officedocument.wordprocessingml.header+xml">
        <DigestMethod Algorithm="http://www.w3.org/2001/04/xmlenc#sha256"/>
        <DigestValue>N2hzGBWGsOmpnH7yBRYCsgdsSjCKYRHPBvb4zh5fhSs=</DigestValue>
      </Reference>
      <Reference URI="/word/header3.xml?ContentType=application/vnd.openxmlformats-officedocument.wordprocessingml.header+xml">
        <DigestMethod Algorithm="http://www.w3.org/2001/04/xmlenc#sha256"/>
        <DigestValue>86Xm9y46wxOsqIiaTwsnSCub2+uwX+CKMfVDvPPVhWs=</DigestValue>
      </Reference>
      <Reference URI="/word/media/image1.emf?ContentType=image/x-emf">
        <DigestMethod Algorithm="http://www.w3.org/2001/04/xmlenc#sha256"/>
        <DigestValue>oQZ6vc0DehXeRlxa8nluynnwbCMcZ0Mo8IXvYpQk6u0=</DigestValue>
      </Reference>
      <Reference URI="/word/numbering.xml?ContentType=application/vnd.openxmlformats-officedocument.wordprocessingml.numbering+xml">
        <DigestMethod Algorithm="http://www.w3.org/2001/04/xmlenc#sha256"/>
        <DigestValue>VLvqcABVFSJ1WWz+1hPxC+bObcp0xnU9V0x8WTPOCZk=</DigestValue>
      </Reference>
      <Reference URI="/word/settings.xml?ContentType=application/vnd.openxmlformats-officedocument.wordprocessingml.settings+xml">
        <DigestMethod Algorithm="http://www.w3.org/2001/04/xmlenc#sha256"/>
        <DigestValue>M5j1DyXQTTAEBRT7JGcXxm+rmSE89r4LuUlDz5YJmGQ=</DigestValue>
      </Reference>
      <Reference URI="/word/styles.xml?ContentType=application/vnd.openxmlformats-officedocument.wordprocessingml.styles+xml">
        <DigestMethod Algorithm="http://www.w3.org/2001/04/xmlenc#sha256"/>
        <DigestValue>txl7h/D1RbkPLrWy8AZfiI4LLbiaTg6hziY4pI/pZNA=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2026-03-20T12:45:34Z</mdssi:Value>
        </mdssi:SignatureTime>
      </SignatureProperty>
    </SignatureProperties>
  </Object>
  <Object Id="idOfficeObject">
    <SignatureProperties>
      <SignatureProperty Id="idOfficeV1Details" Target="#idPackageSignature">
        <SignatureInfoV1 xmlns="http://schemas.microsoft.com/office/2006/digsig">
          <SetupID>{4B9248F5-9483-4533-8915-98BB9DD0ED7D}</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2026-03-20T12:45:34Z</xd:SigningTime>
          <xd:SigningCertificate>
            <xd:Cert>
              <xd:CertDigest>
                <DigestMethod Algorithm="http://www.w3.org/2001/04/xmlenc#sha256"/>
                <DigestValue>OhAOPbLUSYa1bTPkWtroQ9kmKP/LzkvJzF05gHMGxqs=</DigestValue>
              </xd:CertDigest>
              <xd:IssuerSerial>
                <X509IssuerName>DC=net + DC=windows + CN=MS-Organization-Access + OU=82dbaca4-3e81-46ca-9c73-0950c1eaca97</X509IssuerName>
                <X509SerialNumber>224646958416174959654020616915058555148</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PG0AAMs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wAC0AMAAzAC0AMgAwADIANgAGAAAABgAAAAQAAAAGAAAABgAAAAQAAAAGAAAABgAAAAYAAAAGAAAASwAAAEAAAAAwAAAABQAAACAAAAABAAAAAQAAABAAAAAAAAAAAAAAABMBAACAAAAAAAAAAAAAAAAT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3QPD8AAAAAAAAAAMclQT8AACRCAADIQSQAAAAkAAAA/dA8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cAAAACgAAAFAAAABMAAAAXAAAAAEAAABVldtBX0LbQQoAAABQAAAADQAAAEwAAAAAAAAAAAAAAAAAAAD//////////2gAAABBAG4AagBhAGwAaQAgAE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AAAAAKAAAAYAAAAEoAAABsAAAAAQAAAFWV20FfQttBCgAAAGAAAAALAAAATAAAAAAAAAAAAAAAAAAAAP//////////ZAAAAE0AYQBuAGEAZwBlAHIALAAgAEMAUwAAAAoAAAAGAAAABwAAAAYAAAAHAAAABgAAAAQAAAADAAAAAwAAAAcAAAAG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Object Id="idInvalidSigLnImg">AQAAAGwAAAAAAAAAAAAAABIBAAB/AAAAAAAAAAAAAAB9HQAAtQ0AACBFTUYAAAEAt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S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25</Pages>
  <Words>7007</Words>
  <Characters>39944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46858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969</cp:revision>
  <cp:lastPrinted>2021-07-30T05:40:00Z</cp:lastPrinted>
  <dcterms:created xsi:type="dcterms:W3CDTF">2015-09-08T12:26:00Z</dcterms:created>
  <dcterms:modified xsi:type="dcterms:W3CDTF">2026-03-20T12:27:00Z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2026-01-09T06:20:30Z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e1cc0fd3-ce26-4c96-874f-abf7081483e2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